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25247" w14:textId="00BC18B8" w:rsidR="000A4C9E" w:rsidRPr="00017A03" w:rsidRDefault="00290A00" w:rsidP="00B85644">
      <w:pPr>
        <w:rPr>
          <w:rFonts w:ascii="AvenirNext LT Pro Cn" w:hAnsi="AvenirNext LT Pro Cn" w:cs="Calibri Light"/>
          <w:color w:val="204F57"/>
          <w:sz w:val="28"/>
          <w:szCs w:val="28"/>
        </w:rPr>
      </w:pPr>
      <w:proofErr w:type="spellStart"/>
      <w:r w:rsidRPr="00017A03">
        <w:rPr>
          <w:rFonts w:ascii="AvenirNext LT Pro Cn" w:hAnsi="AvenirNext LT Pro Cn" w:cs="Calibri Light"/>
          <w:color w:val="204F57"/>
          <w:sz w:val="28"/>
          <w:szCs w:val="28"/>
        </w:rPr>
        <w:t>Métaprogramme</w:t>
      </w:r>
      <w:proofErr w:type="spellEnd"/>
      <w:r w:rsidRPr="00017A03">
        <w:rPr>
          <w:rFonts w:ascii="AvenirNext LT Pro Cn" w:hAnsi="AvenirNext LT Pro Cn" w:cs="Calibri Light"/>
          <w:color w:val="204F57"/>
          <w:sz w:val="28"/>
          <w:szCs w:val="28"/>
        </w:rPr>
        <w:t xml:space="preserve"> Bioéconomie pour les territoires urbains (BETTER)</w:t>
      </w:r>
    </w:p>
    <w:p w14:paraId="2F223D8D" w14:textId="77777777" w:rsidR="00B85644" w:rsidRPr="00B85644" w:rsidRDefault="00B85644" w:rsidP="00B85644">
      <w:pPr>
        <w:rPr>
          <w:rFonts w:ascii="AvenirNext LT Pro Cn" w:hAnsi="AvenirNext LT Pro Cn" w:cs="Calibri Light"/>
          <w:color w:val="204F57"/>
        </w:rPr>
      </w:pPr>
    </w:p>
    <w:p w14:paraId="30B2F842" w14:textId="3A035F63" w:rsidR="000A4C9E" w:rsidRPr="000A4C9E" w:rsidRDefault="000A4C9E" w:rsidP="000A4C9E">
      <w:pPr>
        <w:pStyle w:val="Titre"/>
        <w:jc w:val="center"/>
        <w:rPr>
          <w:rFonts w:ascii="AvenirNext LT Pro Cn" w:hAnsi="AvenirNext LT Pro Cn"/>
          <w:color w:val="275662"/>
        </w:rPr>
      </w:pPr>
      <w:r w:rsidRPr="000A4C9E">
        <w:rPr>
          <w:rFonts w:ascii="AvenirNext LT Pro Cn" w:hAnsi="AvenirNext LT Pro Cn"/>
          <w:color w:val="275662"/>
        </w:rPr>
        <w:t>Appel à manifestation d’intérêt BETTER 202</w:t>
      </w:r>
      <w:r w:rsidR="00A653EC">
        <w:rPr>
          <w:rFonts w:ascii="AvenirNext LT Pro Cn" w:hAnsi="AvenirNext LT Pro Cn"/>
          <w:color w:val="275662"/>
        </w:rPr>
        <w:t>7</w:t>
      </w:r>
    </w:p>
    <w:p w14:paraId="76D14452" w14:textId="05EBD697" w:rsidR="00290A00" w:rsidRPr="000C3222" w:rsidRDefault="000A4C9E" w:rsidP="000C3222">
      <w:pPr>
        <w:pStyle w:val="Titre"/>
        <w:jc w:val="center"/>
        <w:rPr>
          <w:rFonts w:ascii="AvenirNext LT Pro Cn" w:hAnsi="AvenirNext LT Pro Cn"/>
          <w:color w:val="275662"/>
        </w:rPr>
      </w:pPr>
      <w:r w:rsidRPr="000A4C9E">
        <w:rPr>
          <w:rFonts w:ascii="AvenirNext LT Pro Cn" w:hAnsi="AvenirNext LT Pro Cn"/>
          <w:color w:val="275662"/>
        </w:rPr>
        <w:t>Parcours de recherche vers l’interdisciplinarité</w:t>
      </w:r>
      <w:r w:rsidR="00222679">
        <w:rPr>
          <w:rFonts w:ascii="AvenirNext LT Pro Cn" w:hAnsi="AvenirNext LT Pro Cn"/>
          <w:color w:val="275662"/>
        </w:rPr>
        <w:t xml:space="preserve"> sans projet </w:t>
      </w:r>
      <w:r w:rsidR="002B58B9">
        <w:rPr>
          <w:rFonts w:ascii="AvenirNext LT Pro Cn" w:hAnsi="AvenirNext LT Pro Cn"/>
          <w:color w:val="275662"/>
        </w:rPr>
        <w:t xml:space="preserve">exploratoire </w:t>
      </w:r>
      <w:r w:rsidR="00222679">
        <w:rPr>
          <w:rFonts w:ascii="AvenirNext LT Pro Cn" w:hAnsi="AvenirNext LT Pro Cn"/>
          <w:color w:val="275662"/>
        </w:rPr>
        <w:t>(consortium)</w:t>
      </w:r>
    </w:p>
    <w:p w14:paraId="4B9DAC2E" w14:textId="77777777" w:rsidR="00165C41" w:rsidRPr="00222679" w:rsidRDefault="00165C41" w:rsidP="00290A00">
      <w:pPr>
        <w:rPr>
          <w:rFonts w:ascii="AvenirNext LT Pro Cn" w:eastAsiaTheme="majorEastAsia" w:hAnsi="AvenirNext LT Pro Cn" w:cstheme="majorBidi"/>
          <w:b/>
          <w:bCs/>
          <w:color w:val="275662"/>
          <w:spacing w:val="-10"/>
          <w:kern w:val="28"/>
          <w:sz w:val="32"/>
          <w:szCs w:val="32"/>
          <w:lang w:eastAsia="en-US" w:bidi="en-US"/>
        </w:rPr>
      </w:pPr>
    </w:p>
    <w:tbl>
      <w:tblPr>
        <w:tblStyle w:val="Grilledutableau"/>
        <w:tblW w:w="9510" w:type="dxa"/>
        <w:jc w:val="center"/>
        <w:tblBorders>
          <w:top w:val="single" w:sz="4" w:space="0" w:color="204F57"/>
          <w:left w:val="single" w:sz="4" w:space="0" w:color="204F57"/>
          <w:bottom w:val="single" w:sz="4" w:space="0" w:color="204F57"/>
          <w:right w:val="single" w:sz="4" w:space="0" w:color="204F57"/>
          <w:insideH w:val="single" w:sz="4" w:space="0" w:color="204F57"/>
          <w:insideV w:val="single" w:sz="4" w:space="0" w:color="204F57"/>
        </w:tblBorders>
        <w:tblLook w:val="04A0" w:firstRow="1" w:lastRow="0" w:firstColumn="1" w:lastColumn="0" w:noHBand="0" w:noVBand="1"/>
      </w:tblPr>
      <w:tblGrid>
        <w:gridCol w:w="1696"/>
        <w:gridCol w:w="1985"/>
        <w:gridCol w:w="2845"/>
        <w:gridCol w:w="2984"/>
      </w:tblGrid>
      <w:tr w:rsidR="009E49E0" w:rsidRPr="00BF2D9A" w14:paraId="5DE9FBA1" w14:textId="77777777" w:rsidTr="00D60954">
        <w:trPr>
          <w:trHeight w:val="1123"/>
          <w:jc w:val="center"/>
        </w:trPr>
        <w:tc>
          <w:tcPr>
            <w:tcW w:w="1696" w:type="dxa"/>
            <w:vMerge w:val="restart"/>
            <w:tcBorders>
              <w:top w:val="single" w:sz="4" w:space="0" w:color="8CC1BF"/>
              <w:left w:val="single" w:sz="4" w:space="0" w:color="8CC1BF"/>
              <w:right w:val="single" w:sz="4" w:space="0" w:color="8CC1BF"/>
            </w:tcBorders>
            <w:vAlign w:val="center"/>
          </w:tcPr>
          <w:p w14:paraId="61FBFC89" w14:textId="093A6319" w:rsidR="009E49E0" w:rsidRPr="00533329" w:rsidRDefault="009E49E0" w:rsidP="00DB4701">
            <w:pPr>
              <w:jc w:val="center"/>
              <w:rPr>
                <w:rFonts w:ascii="AvenirNext LT Pro Cn" w:hAnsi="AvenirNext LT Pro Cn"/>
                <w:b/>
                <w:bCs/>
                <w:color w:val="204F57"/>
                <w:sz w:val="22"/>
                <w:szCs w:val="22"/>
              </w:rPr>
            </w:pPr>
            <w:r w:rsidRPr="00533329">
              <w:rPr>
                <w:rFonts w:ascii="AvenirNext LT Pro Cn" w:hAnsi="AvenirNext LT Pro Cn"/>
                <w:b/>
                <w:bCs/>
                <w:color w:val="204F57"/>
                <w:sz w:val="22"/>
                <w:szCs w:val="22"/>
              </w:rPr>
              <w:t xml:space="preserve">Parcours </w:t>
            </w:r>
            <w:r>
              <w:rPr>
                <w:rFonts w:ascii="AvenirNext LT Pro Cn" w:hAnsi="AvenirNext LT Pro Cn"/>
                <w:b/>
                <w:bCs/>
                <w:color w:val="204F57"/>
                <w:sz w:val="22"/>
                <w:szCs w:val="22"/>
              </w:rPr>
              <w:t xml:space="preserve">BETTER </w:t>
            </w:r>
            <w:r w:rsidRPr="00533329">
              <w:rPr>
                <w:rFonts w:ascii="AvenirNext LT Pro Cn" w:hAnsi="AvenirNext LT Pro Cn"/>
                <w:b/>
                <w:bCs/>
                <w:color w:val="204F57"/>
                <w:sz w:val="22"/>
                <w:szCs w:val="22"/>
              </w:rPr>
              <w:t>sans projet exploratoire</w:t>
            </w:r>
          </w:p>
        </w:tc>
        <w:tc>
          <w:tcPr>
            <w:tcW w:w="1985" w:type="dxa"/>
            <w:tcBorders>
              <w:top w:val="single" w:sz="4" w:space="0" w:color="8CC1BF"/>
              <w:left w:val="single" w:sz="4" w:space="0" w:color="8CC1BF"/>
              <w:bottom w:val="nil"/>
              <w:right w:val="double" w:sz="4" w:space="0" w:color="8CC1BF"/>
            </w:tcBorders>
            <w:vAlign w:val="center"/>
          </w:tcPr>
          <w:p w14:paraId="1B13F7F4" w14:textId="1CABAE8B" w:rsidR="009E49E0" w:rsidRPr="00D903B7" w:rsidRDefault="009E49E0" w:rsidP="00DB4701">
            <w:pPr>
              <w:jc w:val="center"/>
              <w:rPr>
                <w:rFonts w:ascii="AvenirNext LT Pro Cn" w:hAnsi="AvenirNext LT Pro Cn"/>
                <w:b/>
                <w:bCs/>
                <w:color w:val="204F57"/>
                <w:sz w:val="22"/>
                <w:szCs w:val="22"/>
              </w:rPr>
            </w:pPr>
            <w:proofErr w:type="spellStart"/>
            <w:r>
              <w:rPr>
                <w:rFonts w:ascii="AvenirNext LT Pro Cn" w:hAnsi="AvenirNext LT Pro Cn"/>
                <w:b/>
                <w:bCs/>
                <w:color w:val="204F57"/>
                <w:sz w:val="22"/>
                <w:szCs w:val="22"/>
              </w:rPr>
              <w:t>Etape</w:t>
            </w:r>
            <w:proofErr w:type="spellEnd"/>
            <w:r>
              <w:rPr>
                <w:rFonts w:ascii="AvenirNext LT Pro Cn" w:hAnsi="AvenirNext LT Pro Cn"/>
                <w:b/>
                <w:bCs/>
                <w:color w:val="204F57"/>
                <w:sz w:val="22"/>
                <w:szCs w:val="22"/>
              </w:rPr>
              <w:t xml:space="preserve"> 1</w:t>
            </w:r>
          </w:p>
        </w:tc>
        <w:tc>
          <w:tcPr>
            <w:tcW w:w="2845" w:type="dxa"/>
            <w:tcBorders>
              <w:top w:val="single" w:sz="4" w:space="0" w:color="8CC1BF"/>
              <w:left w:val="double" w:sz="4" w:space="0" w:color="8CC1BF"/>
              <w:bottom w:val="nil"/>
              <w:right w:val="single" w:sz="4" w:space="0" w:color="00A59C"/>
            </w:tcBorders>
            <w:vAlign w:val="center"/>
          </w:tcPr>
          <w:p w14:paraId="0347C0A3" w14:textId="77777777" w:rsidR="009E49E0" w:rsidRDefault="009E49E0" w:rsidP="00DB4701">
            <w:pPr>
              <w:spacing w:after="120"/>
              <w:jc w:val="center"/>
              <w:rPr>
                <w:rFonts w:ascii="AvenirNext LT Pro Cn" w:hAnsi="AvenirNext LT Pro Cn"/>
                <w:b/>
                <w:bCs/>
                <w:color w:val="204F57"/>
                <w:sz w:val="22"/>
                <w:szCs w:val="22"/>
              </w:rPr>
            </w:pPr>
          </w:p>
          <w:p w14:paraId="681BF97F" w14:textId="2B29F278" w:rsidR="009E49E0" w:rsidRPr="00280101" w:rsidRDefault="009E49E0" w:rsidP="00DB4701">
            <w:pPr>
              <w:spacing w:after="120"/>
              <w:jc w:val="center"/>
              <w:rPr>
                <w:rFonts w:ascii="AvenirNext LT Pro Cn" w:hAnsi="AvenirNext LT Pro Cn"/>
                <w:b/>
                <w:bCs/>
                <w:color w:val="204F57"/>
                <w:sz w:val="22"/>
                <w:szCs w:val="22"/>
              </w:rPr>
            </w:pPr>
            <w:proofErr w:type="spellStart"/>
            <w:r>
              <w:rPr>
                <w:rFonts w:ascii="AvenirNext LT Pro Cn" w:hAnsi="AvenirNext LT Pro Cn"/>
                <w:b/>
                <w:bCs/>
                <w:color w:val="204F57"/>
                <w:sz w:val="22"/>
                <w:szCs w:val="22"/>
              </w:rPr>
              <w:t>Etape</w:t>
            </w:r>
            <w:proofErr w:type="spellEnd"/>
            <w:r>
              <w:rPr>
                <w:rFonts w:ascii="AvenirNext LT Pro Cn" w:hAnsi="AvenirNext LT Pro Cn"/>
                <w:b/>
                <w:bCs/>
                <w:color w:val="204F57"/>
                <w:sz w:val="22"/>
                <w:szCs w:val="22"/>
              </w:rPr>
              <w:t xml:space="preserve"> 2</w:t>
            </w:r>
          </w:p>
        </w:tc>
        <w:tc>
          <w:tcPr>
            <w:tcW w:w="2984" w:type="dxa"/>
            <w:tcBorders>
              <w:top w:val="single" w:sz="4" w:space="0" w:color="8CC1BF"/>
              <w:left w:val="single" w:sz="4" w:space="0" w:color="00A59C"/>
              <w:bottom w:val="nil"/>
              <w:right w:val="single" w:sz="4" w:space="0" w:color="00A59C"/>
            </w:tcBorders>
            <w:vAlign w:val="center"/>
          </w:tcPr>
          <w:p w14:paraId="44B66C47" w14:textId="77777777" w:rsidR="009E49E0" w:rsidRDefault="009E49E0" w:rsidP="00DB4701">
            <w:pPr>
              <w:spacing w:after="120"/>
              <w:jc w:val="center"/>
              <w:rPr>
                <w:rFonts w:ascii="AvenirNext LT Pro Cn" w:hAnsi="AvenirNext LT Pro Cn"/>
                <w:b/>
                <w:bCs/>
                <w:color w:val="204F57"/>
                <w:sz w:val="22"/>
                <w:szCs w:val="22"/>
              </w:rPr>
            </w:pPr>
          </w:p>
          <w:p w14:paraId="26CD2F86" w14:textId="77777777" w:rsidR="009E49E0" w:rsidRDefault="009E49E0" w:rsidP="00DB4701">
            <w:pPr>
              <w:spacing w:after="120"/>
              <w:jc w:val="center"/>
              <w:rPr>
                <w:rFonts w:ascii="AvenirNext LT Pro Cn" w:hAnsi="AvenirNext LT Pro Cn"/>
                <w:b/>
                <w:bCs/>
                <w:color w:val="204F57"/>
                <w:sz w:val="22"/>
                <w:szCs w:val="22"/>
              </w:rPr>
            </w:pPr>
          </w:p>
          <w:p w14:paraId="143F5D46" w14:textId="65433790" w:rsidR="009E49E0" w:rsidRPr="00280101" w:rsidRDefault="009E49E0" w:rsidP="00DB4701">
            <w:pPr>
              <w:spacing w:after="120"/>
              <w:jc w:val="center"/>
              <w:rPr>
                <w:rFonts w:ascii="AvenirNext LT Pro Cn" w:hAnsi="AvenirNext LT Pro Cn"/>
                <w:b/>
                <w:bCs/>
                <w:color w:val="204F57"/>
                <w:sz w:val="22"/>
                <w:szCs w:val="22"/>
              </w:rPr>
            </w:pPr>
            <w:r>
              <w:rPr>
                <w:rFonts w:ascii="AvenirNext LT Pro Cn" w:hAnsi="AvenirNext LT Pro Cn"/>
                <w:b/>
                <w:bCs/>
                <w:color w:val="204F57"/>
                <w:sz w:val="22"/>
                <w:szCs w:val="22"/>
              </w:rPr>
              <w:t>Fin</w:t>
            </w:r>
          </w:p>
        </w:tc>
      </w:tr>
      <w:tr w:rsidR="009E49E0" w:rsidRPr="00BF2D9A" w14:paraId="7A62D297" w14:textId="77777777" w:rsidTr="00D60954">
        <w:trPr>
          <w:trHeight w:val="1123"/>
          <w:jc w:val="center"/>
        </w:trPr>
        <w:tc>
          <w:tcPr>
            <w:tcW w:w="1696" w:type="dxa"/>
            <w:vMerge/>
            <w:tcBorders>
              <w:left w:val="single" w:sz="4" w:space="0" w:color="8CC1BF"/>
              <w:right w:val="single" w:sz="4" w:space="0" w:color="8CC1BF"/>
            </w:tcBorders>
            <w:vAlign w:val="center"/>
          </w:tcPr>
          <w:p w14:paraId="382F5556" w14:textId="1F9365BB" w:rsidR="009E49E0" w:rsidRPr="00533329" w:rsidRDefault="009E49E0" w:rsidP="009E49E0">
            <w:pPr>
              <w:jc w:val="center"/>
              <w:rPr>
                <w:rFonts w:ascii="AvenirNext LT Pro Cn" w:hAnsi="AvenirNext LT Pro Cn"/>
                <w:b/>
                <w:bCs/>
                <w:color w:val="204F57"/>
                <w:sz w:val="22"/>
                <w:szCs w:val="22"/>
              </w:rPr>
            </w:pPr>
          </w:p>
        </w:tc>
        <w:tc>
          <w:tcPr>
            <w:tcW w:w="1985" w:type="dxa"/>
            <w:tcBorders>
              <w:top w:val="nil"/>
              <w:left w:val="single" w:sz="4" w:space="0" w:color="8CC1BF"/>
              <w:bottom w:val="single" w:sz="4" w:space="0" w:color="8CC1BF"/>
              <w:right w:val="double" w:sz="4" w:space="0" w:color="8CC1BF"/>
            </w:tcBorders>
            <w:vAlign w:val="center"/>
          </w:tcPr>
          <w:p w14:paraId="0AE9A56E" w14:textId="77777777" w:rsidR="009E49E0" w:rsidRPr="00D903B7" w:rsidRDefault="009E49E0" w:rsidP="00290A00">
            <w:pPr>
              <w:rPr>
                <w:rFonts w:ascii="AvenirNext LT Pro Cn" w:hAnsi="AvenirNext LT Pro Cn"/>
                <w:b/>
                <w:bCs/>
                <w:color w:val="204F57"/>
                <w:sz w:val="22"/>
                <w:szCs w:val="22"/>
              </w:rPr>
            </w:pPr>
            <w:r w:rsidRPr="00D903B7">
              <w:rPr>
                <w:rFonts w:ascii="AvenirNext LT Pro Cn" w:hAnsi="AvenirNext LT Pro Cn"/>
                <w:b/>
                <w:bCs/>
                <w:color w:val="204F57"/>
                <w:sz w:val="22"/>
                <w:szCs w:val="22"/>
              </w:rPr>
              <w:t>Lettre d’intention</w:t>
            </w:r>
          </w:p>
          <w:p w14:paraId="407C10A1" w14:textId="13D581FE" w:rsidR="009E49E0" w:rsidRPr="0099168D" w:rsidRDefault="009E49E0" w:rsidP="00290A00">
            <w:pPr>
              <w:rPr>
                <w:rFonts w:ascii="AvenirNext LT Pro Cn" w:hAnsi="AvenirNext LT Pro Cn"/>
                <w:color w:val="204F57"/>
                <w:sz w:val="22"/>
                <w:szCs w:val="22"/>
              </w:rPr>
            </w:pPr>
            <w:r>
              <w:rPr>
                <w:rFonts w:ascii="AvenirNext LT Pro Cn" w:hAnsi="AvenirNext LT Pro Cn"/>
                <w:color w:val="204F57"/>
                <w:sz w:val="22"/>
                <w:szCs w:val="22"/>
              </w:rPr>
              <w:t>Dépôt dans ACT’IN et mail à better@inrae.fr</w:t>
            </w:r>
          </w:p>
        </w:tc>
        <w:tc>
          <w:tcPr>
            <w:tcW w:w="2845" w:type="dxa"/>
            <w:tcBorders>
              <w:top w:val="nil"/>
              <w:left w:val="double" w:sz="4" w:space="0" w:color="8CC1BF"/>
              <w:bottom w:val="single" w:sz="4" w:space="0" w:color="00A59C"/>
              <w:right w:val="single" w:sz="4" w:space="0" w:color="00A59C"/>
            </w:tcBorders>
            <w:vAlign w:val="center"/>
          </w:tcPr>
          <w:p w14:paraId="0BBA39C7" w14:textId="77777777" w:rsidR="009E49E0" w:rsidRDefault="009E49E0" w:rsidP="00280101">
            <w:pPr>
              <w:spacing w:after="120"/>
              <w:rPr>
                <w:rFonts w:ascii="AvenirNext LT Pro Cn" w:hAnsi="AvenirNext LT Pro Cn"/>
                <w:b/>
                <w:bCs/>
                <w:color w:val="204F57"/>
                <w:sz w:val="22"/>
                <w:szCs w:val="22"/>
              </w:rPr>
            </w:pPr>
            <w:r w:rsidRPr="00280101">
              <w:rPr>
                <w:rFonts w:ascii="AvenirNext LT Pro Cn" w:hAnsi="AvenirNext LT Pro Cn"/>
                <w:b/>
                <w:bCs/>
                <w:color w:val="204F57"/>
                <w:sz w:val="22"/>
                <w:szCs w:val="22"/>
              </w:rPr>
              <w:t>Dossier complet pour les lettres d’intention retenues</w:t>
            </w:r>
          </w:p>
          <w:p w14:paraId="1AC36DE2" w14:textId="25D4976C" w:rsidR="009E49E0" w:rsidRPr="00280101" w:rsidRDefault="009E49E0" w:rsidP="00280101">
            <w:pPr>
              <w:spacing w:after="120"/>
              <w:rPr>
                <w:rFonts w:ascii="AvenirNext LT Pro Cn" w:hAnsi="AvenirNext LT Pro Cn"/>
                <w:color w:val="204F57"/>
                <w:sz w:val="22"/>
                <w:szCs w:val="22"/>
              </w:rPr>
            </w:pPr>
            <w:r>
              <w:rPr>
                <w:rFonts w:ascii="AvenirNext LT Pro Cn" w:hAnsi="AvenirNext LT Pro Cn"/>
                <w:color w:val="204F57"/>
                <w:sz w:val="22"/>
                <w:szCs w:val="22"/>
              </w:rPr>
              <w:t>Dépôt dans ACT’IN et mail à better@inrae.fr</w:t>
            </w:r>
          </w:p>
        </w:tc>
        <w:tc>
          <w:tcPr>
            <w:tcW w:w="2984" w:type="dxa"/>
            <w:tcBorders>
              <w:top w:val="nil"/>
              <w:left w:val="single" w:sz="4" w:space="0" w:color="00A59C"/>
              <w:bottom w:val="single" w:sz="4" w:space="0" w:color="00A59C"/>
              <w:right w:val="single" w:sz="4" w:space="0" w:color="00A59C"/>
            </w:tcBorders>
            <w:vAlign w:val="center"/>
          </w:tcPr>
          <w:p w14:paraId="115AE0FA" w14:textId="5CAF8840" w:rsidR="009E49E0" w:rsidRDefault="009E49E0" w:rsidP="00290A00">
            <w:pPr>
              <w:spacing w:after="120"/>
              <w:rPr>
                <w:rFonts w:ascii="AvenirNext LT Pro Cn" w:hAnsi="AvenirNext LT Pro Cn"/>
                <w:b/>
                <w:bCs/>
                <w:color w:val="204F57"/>
                <w:sz w:val="22"/>
                <w:szCs w:val="22"/>
              </w:rPr>
            </w:pPr>
            <w:r w:rsidRPr="00280101">
              <w:rPr>
                <w:rFonts w:ascii="AvenirNext LT Pro Cn" w:hAnsi="AvenirNext LT Pro Cn"/>
                <w:b/>
                <w:bCs/>
                <w:color w:val="204F57"/>
                <w:sz w:val="22"/>
                <w:szCs w:val="22"/>
              </w:rPr>
              <w:t>Dossier final avec réponse</w:t>
            </w:r>
            <w:r w:rsidR="00410226">
              <w:rPr>
                <w:rFonts w:ascii="AvenirNext LT Pro Cn" w:hAnsi="AvenirNext LT Pro Cn"/>
                <w:b/>
                <w:bCs/>
                <w:color w:val="204F57"/>
                <w:sz w:val="22"/>
                <w:szCs w:val="22"/>
              </w:rPr>
              <w:t>s</w:t>
            </w:r>
            <w:r w:rsidRPr="00280101">
              <w:rPr>
                <w:rFonts w:ascii="AvenirNext LT Pro Cn" w:hAnsi="AvenirNext LT Pro Cn"/>
                <w:b/>
                <w:bCs/>
                <w:color w:val="204F57"/>
                <w:sz w:val="22"/>
                <w:szCs w:val="22"/>
              </w:rPr>
              <w:t xml:space="preserve"> </w:t>
            </w:r>
            <w:r w:rsidR="00612742">
              <w:rPr>
                <w:rFonts w:ascii="AvenirNext LT Pro Cn" w:hAnsi="AvenirNext LT Pro Cn"/>
                <w:b/>
                <w:bCs/>
                <w:color w:val="204F57"/>
                <w:sz w:val="22"/>
                <w:szCs w:val="22"/>
              </w:rPr>
              <w:t xml:space="preserve">aux </w:t>
            </w:r>
            <w:r w:rsidRPr="00280101">
              <w:rPr>
                <w:rFonts w:ascii="AvenirNext LT Pro Cn" w:hAnsi="AvenirNext LT Pro Cn"/>
                <w:b/>
                <w:bCs/>
                <w:color w:val="204F57"/>
                <w:sz w:val="22"/>
                <w:szCs w:val="22"/>
              </w:rPr>
              <w:t xml:space="preserve">avis </w:t>
            </w:r>
            <w:r w:rsidR="00612742">
              <w:rPr>
                <w:rFonts w:ascii="AvenirNext LT Pro Cn" w:hAnsi="AvenirNext LT Pro Cn"/>
                <w:b/>
                <w:bCs/>
                <w:color w:val="204F57"/>
                <w:sz w:val="22"/>
                <w:szCs w:val="22"/>
              </w:rPr>
              <w:t xml:space="preserve">du </w:t>
            </w:r>
            <w:r w:rsidRPr="00280101">
              <w:rPr>
                <w:rFonts w:ascii="AvenirNext LT Pro Cn" w:hAnsi="AvenirNext LT Pro Cn"/>
                <w:b/>
                <w:bCs/>
                <w:color w:val="204F57"/>
                <w:sz w:val="22"/>
                <w:szCs w:val="22"/>
              </w:rPr>
              <w:t>COPIL</w:t>
            </w:r>
          </w:p>
          <w:p w14:paraId="07EF1770" w14:textId="2A50B584" w:rsidR="009E49E0" w:rsidRPr="00DB4701" w:rsidRDefault="009E49E0" w:rsidP="00290A00">
            <w:pPr>
              <w:spacing w:after="120"/>
              <w:rPr>
                <w:rFonts w:ascii="AvenirNext LT Pro Cn" w:hAnsi="AvenirNext LT Pro Cn"/>
                <w:color w:val="204F57"/>
                <w:sz w:val="22"/>
                <w:szCs w:val="22"/>
              </w:rPr>
            </w:pPr>
            <w:r w:rsidRPr="00DB4701">
              <w:rPr>
                <w:rFonts w:ascii="AvenirNext LT Pro Cn" w:hAnsi="AvenirNext LT Pro Cn"/>
                <w:color w:val="204F57"/>
                <w:sz w:val="22"/>
                <w:szCs w:val="22"/>
              </w:rPr>
              <w:t xml:space="preserve">Mail à </w:t>
            </w:r>
            <w:hyperlink r:id="rId7" w:history="1">
              <w:r w:rsidRPr="00DB4701">
                <w:rPr>
                  <w:rStyle w:val="Lienhypertexte"/>
                  <w:rFonts w:ascii="AvenirNext LT Pro Cn" w:hAnsi="AvenirNext LT Pro Cn"/>
                  <w:sz w:val="22"/>
                  <w:szCs w:val="22"/>
                </w:rPr>
                <w:t>better@inrae.fr</w:t>
              </w:r>
            </w:hyperlink>
            <w:r w:rsidRPr="00DB4701">
              <w:rPr>
                <w:rFonts w:ascii="AvenirNext LT Pro Cn" w:hAnsi="AvenirNext LT Pro Cn"/>
                <w:color w:val="204F57"/>
                <w:sz w:val="22"/>
                <w:szCs w:val="22"/>
              </w:rPr>
              <w:t xml:space="preserve"> et pascale.manchado-sarni@inrae.fr</w:t>
            </w:r>
          </w:p>
        </w:tc>
      </w:tr>
      <w:tr w:rsidR="009E49E0" w:rsidRPr="00BF2D9A" w14:paraId="07624258" w14:textId="77777777" w:rsidTr="00D60954">
        <w:trPr>
          <w:jc w:val="center"/>
        </w:trPr>
        <w:tc>
          <w:tcPr>
            <w:tcW w:w="1696" w:type="dxa"/>
            <w:vMerge/>
            <w:tcBorders>
              <w:left w:val="single" w:sz="4" w:space="0" w:color="8CC1BF"/>
              <w:right w:val="single" w:sz="4" w:space="0" w:color="8CC1BF"/>
            </w:tcBorders>
            <w:vAlign w:val="center"/>
          </w:tcPr>
          <w:p w14:paraId="3C35DFD2" w14:textId="77777777" w:rsidR="009E49E0" w:rsidRPr="00F024E9" w:rsidRDefault="009E49E0" w:rsidP="005902AD">
            <w:pPr>
              <w:rPr>
                <w:rFonts w:ascii="AvenirNext LT Pro Cn" w:hAnsi="AvenirNext LT Pro Cn"/>
                <w:color w:val="204F57"/>
                <w:sz w:val="22"/>
                <w:szCs w:val="22"/>
              </w:rPr>
            </w:pPr>
          </w:p>
        </w:tc>
        <w:tc>
          <w:tcPr>
            <w:tcW w:w="1985" w:type="dxa"/>
            <w:tcBorders>
              <w:top w:val="single" w:sz="4" w:space="0" w:color="8CC1BF"/>
              <w:left w:val="single" w:sz="4" w:space="0" w:color="8CC1BF"/>
              <w:bottom w:val="single" w:sz="4" w:space="0" w:color="00A59C"/>
              <w:right w:val="double" w:sz="4" w:space="0" w:color="8CC1BF"/>
            </w:tcBorders>
            <w:vAlign w:val="center"/>
          </w:tcPr>
          <w:p w14:paraId="79D84397" w14:textId="06A2B233" w:rsidR="009E49E0" w:rsidRPr="0099168D" w:rsidRDefault="009E49E0" w:rsidP="00290A00">
            <w:pPr>
              <w:rPr>
                <w:rFonts w:ascii="AvenirNext LT Pro Cn" w:hAnsi="AvenirNext LT Pro Cn"/>
                <w:color w:val="204F57"/>
                <w:sz w:val="22"/>
                <w:szCs w:val="22"/>
              </w:rPr>
            </w:pPr>
            <w:r w:rsidRPr="00962A6D">
              <w:rPr>
                <w:rFonts w:ascii="AvenirNext LT Pro Cn" w:hAnsi="AvenirNext LT Pro Cn"/>
                <w:color w:val="204F57"/>
                <w:sz w:val="22"/>
                <w:szCs w:val="22"/>
              </w:rPr>
              <w:t>Avant le</w:t>
            </w:r>
            <w:r w:rsidRPr="0099168D">
              <w:rPr>
                <w:rFonts w:ascii="AvenirNext LT Pro Cn" w:hAnsi="AvenirNext LT Pro Cn"/>
                <w:color w:val="00A59C"/>
                <w:sz w:val="22"/>
                <w:szCs w:val="22"/>
              </w:rPr>
              <w:t xml:space="preserve"> </w:t>
            </w:r>
            <w:r>
              <w:rPr>
                <w:rFonts w:ascii="AvenirNext LT Pro Cn" w:hAnsi="AvenirNext LT Pro Cn"/>
                <w:color w:val="00A59C"/>
                <w:sz w:val="22"/>
                <w:szCs w:val="22"/>
              </w:rPr>
              <w:t xml:space="preserve">2 </w:t>
            </w:r>
            <w:r w:rsidRPr="0099168D">
              <w:rPr>
                <w:rFonts w:ascii="AvenirNext LT Pro Cn" w:hAnsi="AvenirNext LT Pro Cn"/>
                <w:color w:val="00A59C"/>
                <w:sz w:val="22"/>
                <w:szCs w:val="22"/>
              </w:rPr>
              <w:t>j</w:t>
            </w:r>
            <w:r w:rsidRPr="002B58B9">
              <w:rPr>
                <w:rFonts w:ascii="AvenirNext LT Pro Cn" w:hAnsi="AvenirNext LT Pro Cn"/>
                <w:color w:val="00A59C"/>
                <w:sz w:val="22"/>
                <w:szCs w:val="22"/>
              </w:rPr>
              <w:t>uin</w:t>
            </w:r>
            <w:r w:rsidRPr="0099168D">
              <w:rPr>
                <w:rFonts w:ascii="AvenirNext LT Pro Cn" w:hAnsi="AvenirNext LT Pro Cn"/>
                <w:color w:val="00A59C"/>
                <w:sz w:val="22"/>
                <w:szCs w:val="22"/>
              </w:rPr>
              <w:t xml:space="preserve"> 202</w:t>
            </w:r>
            <w:r>
              <w:rPr>
                <w:rFonts w:ascii="AvenirNext LT Pro Cn" w:hAnsi="AvenirNext LT Pro Cn"/>
                <w:color w:val="00A59C"/>
                <w:sz w:val="22"/>
                <w:szCs w:val="22"/>
              </w:rPr>
              <w:t>6</w:t>
            </w:r>
          </w:p>
        </w:tc>
        <w:tc>
          <w:tcPr>
            <w:tcW w:w="2845" w:type="dxa"/>
            <w:tcBorders>
              <w:top w:val="single" w:sz="4" w:space="0" w:color="00A59C"/>
              <w:left w:val="double" w:sz="4" w:space="0" w:color="8CC1BF"/>
              <w:bottom w:val="single" w:sz="4" w:space="0" w:color="00A59C"/>
              <w:right w:val="single" w:sz="4" w:space="0" w:color="00A59C"/>
            </w:tcBorders>
            <w:vAlign w:val="center"/>
          </w:tcPr>
          <w:p w14:paraId="78A602EB" w14:textId="5F3F5A56" w:rsidR="009E49E0" w:rsidRPr="0099168D" w:rsidRDefault="009E49E0" w:rsidP="00290A00">
            <w:pPr>
              <w:rPr>
                <w:rFonts w:ascii="AvenirNext LT Pro Cn" w:hAnsi="AvenirNext LT Pro Cn"/>
                <w:color w:val="204F57"/>
                <w:sz w:val="22"/>
                <w:szCs w:val="22"/>
              </w:rPr>
            </w:pPr>
            <w:r w:rsidRPr="0099168D">
              <w:rPr>
                <w:rFonts w:ascii="AvenirNext LT Pro Cn" w:hAnsi="AvenirNext LT Pro Cn"/>
                <w:color w:val="204F57"/>
                <w:sz w:val="22"/>
                <w:szCs w:val="22"/>
              </w:rPr>
              <w:t xml:space="preserve">Date </w:t>
            </w:r>
            <w:r>
              <w:rPr>
                <w:rFonts w:ascii="AvenirNext LT Pro Cn" w:hAnsi="AvenirNext LT Pro Cn"/>
                <w:color w:val="204F57"/>
                <w:sz w:val="22"/>
                <w:szCs w:val="22"/>
              </w:rPr>
              <w:t xml:space="preserve">limite </w:t>
            </w:r>
            <w:r w:rsidRPr="0099168D">
              <w:rPr>
                <w:rFonts w:ascii="AvenirNext LT Pro Cn" w:hAnsi="AvenirNext LT Pro Cn"/>
                <w:color w:val="204F57"/>
                <w:sz w:val="22"/>
                <w:szCs w:val="22"/>
              </w:rPr>
              <w:t>de soumission</w:t>
            </w:r>
          </w:p>
          <w:p w14:paraId="13CAF65F" w14:textId="177AB41B" w:rsidR="009E49E0" w:rsidRPr="0099168D" w:rsidRDefault="009E49E0" w:rsidP="00290A00">
            <w:pPr>
              <w:spacing w:after="120"/>
              <w:rPr>
                <w:rFonts w:ascii="AvenirNext LT Pro Cn" w:hAnsi="AvenirNext LT Pro Cn"/>
                <w:color w:val="00A59C"/>
                <w:sz w:val="22"/>
                <w:szCs w:val="22"/>
              </w:rPr>
            </w:pPr>
            <w:r>
              <w:rPr>
                <w:rFonts w:ascii="AvenirNext LT Pro Cn" w:hAnsi="AvenirNext LT Pro Cn"/>
                <w:color w:val="00A59C"/>
                <w:sz w:val="22"/>
                <w:szCs w:val="22"/>
              </w:rPr>
              <w:t>19</w:t>
            </w:r>
            <w:r w:rsidRPr="0099168D">
              <w:rPr>
                <w:rFonts w:ascii="AvenirNext LT Pro Cn" w:hAnsi="AvenirNext LT Pro Cn"/>
                <w:color w:val="00A59C"/>
                <w:sz w:val="22"/>
                <w:szCs w:val="22"/>
              </w:rPr>
              <w:t xml:space="preserve"> septembre 202</w:t>
            </w:r>
            <w:r>
              <w:rPr>
                <w:rFonts w:ascii="AvenirNext LT Pro Cn" w:hAnsi="AvenirNext LT Pro Cn"/>
                <w:color w:val="00A59C"/>
                <w:sz w:val="22"/>
                <w:szCs w:val="22"/>
              </w:rPr>
              <w:t>6</w:t>
            </w:r>
          </w:p>
        </w:tc>
        <w:tc>
          <w:tcPr>
            <w:tcW w:w="2984" w:type="dxa"/>
            <w:tcBorders>
              <w:top w:val="single" w:sz="4" w:space="0" w:color="00A59C"/>
              <w:left w:val="single" w:sz="4" w:space="0" w:color="00A59C"/>
              <w:bottom w:val="single" w:sz="4" w:space="0" w:color="00A59C"/>
              <w:right w:val="single" w:sz="4" w:space="0" w:color="00A59C"/>
            </w:tcBorders>
            <w:vAlign w:val="center"/>
          </w:tcPr>
          <w:p w14:paraId="6C5A5DDF" w14:textId="6D67FF0C" w:rsidR="009E49E0" w:rsidRPr="0099168D" w:rsidRDefault="009E49E0" w:rsidP="00290A00">
            <w:pPr>
              <w:rPr>
                <w:rFonts w:ascii="AvenirNext LT Pro Cn" w:hAnsi="AvenirNext LT Pro Cn"/>
                <w:color w:val="204F57"/>
                <w:sz w:val="22"/>
                <w:szCs w:val="22"/>
              </w:rPr>
            </w:pPr>
            <w:r w:rsidRPr="0099168D">
              <w:rPr>
                <w:rFonts w:ascii="AvenirNext LT Pro Cn" w:hAnsi="AvenirNext LT Pro Cn"/>
                <w:color w:val="204F57"/>
                <w:sz w:val="22"/>
                <w:szCs w:val="22"/>
              </w:rPr>
              <w:t xml:space="preserve">Date </w:t>
            </w:r>
            <w:r>
              <w:rPr>
                <w:rFonts w:ascii="AvenirNext LT Pro Cn" w:hAnsi="AvenirNext LT Pro Cn"/>
                <w:color w:val="204F57"/>
                <w:sz w:val="22"/>
                <w:szCs w:val="22"/>
              </w:rPr>
              <w:t xml:space="preserve">limite </w:t>
            </w:r>
            <w:r w:rsidRPr="0099168D">
              <w:rPr>
                <w:rFonts w:ascii="AvenirNext LT Pro Cn" w:hAnsi="AvenirNext LT Pro Cn"/>
                <w:color w:val="204F57"/>
                <w:sz w:val="22"/>
                <w:szCs w:val="22"/>
              </w:rPr>
              <w:t xml:space="preserve">de </w:t>
            </w:r>
            <w:r>
              <w:rPr>
                <w:rFonts w:ascii="AvenirNext LT Pro Cn" w:hAnsi="AvenirNext LT Pro Cn"/>
                <w:color w:val="204F57"/>
                <w:sz w:val="22"/>
                <w:szCs w:val="22"/>
              </w:rPr>
              <w:t>dépôt dossier final</w:t>
            </w:r>
          </w:p>
          <w:p w14:paraId="61D0192A" w14:textId="7FD7AF8A" w:rsidR="009E49E0" w:rsidRPr="0099168D" w:rsidRDefault="009E49E0" w:rsidP="00290A00">
            <w:pPr>
              <w:spacing w:after="120"/>
              <w:rPr>
                <w:rFonts w:ascii="AvenirNext LT Pro Cn" w:hAnsi="AvenirNext LT Pro Cn"/>
                <w:b/>
                <w:bCs/>
                <w:color w:val="204F57"/>
                <w:sz w:val="22"/>
                <w:szCs w:val="22"/>
              </w:rPr>
            </w:pPr>
            <w:r>
              <w:rPr>
                <w:rFonts w:ascii="AvenirNext LT Pro Cn" w:hAnsi="AvenirNext LT Pro Cn"/>
                <w:color w:val="00A59C"/>
                <w:sz w:val="22"/>
                <w:szCs w:val="22"/>
              </w:rPr>
              <w:t>8 décembre</w:t>
            </w:r>
            <w:r w:rsidRPr="0099168D">
              <w:rPr>
                <w:rFonts w:ascii="AvenirNext LT Pro Cn" w:hAnsi="AvenirNext LT Pro Cn"/>
                <w:color w:val="00A59C"/>
                <w:sz w:val="22"/>
                <w:szCs w:val="22"/>
              </w:rPr>
              <w:t xml:space="preserve"> 202</w:t>
            </w:r>
            <w:r>
              <w:rPr>
                <w:rFonts w:ascii="AvenirNext LT Pro Cn" w:hAnsi="AvenirNext LT Pro Cn"/>
                <w:color w:val="00A59C"/>
                <w:sz w:val="22"/>
                <w:szCs w:val="22"/>
              </w:rPr>
              <w:t>6</w:t>
            </w:r>
          </w:p>
        </w:tc>
      </w:tr>
      <w:tr w:rsidR="009E49E0" w:rsidRPr="0002542F" w14:paraId="1328F600" w14:textId="77777777" w:rsidTr="00D60954">
        <w:trPr>
          <w:jc w:val="center"/>
        </w:trPr>
        <w:tc>
          <w:tcPr>
            <w:tcW w:w="1696" w:type="dxa"/>
            <w:vMerge/>
            <w:tcBorders>
              <w:left w:val="single" w:sz="4" w:space="0" w:color="8CC1BF"/>
              <w:bottom w:val="single" w:sz="4" w:space="0" w:color="8CC1BF"/>
              <w:right w:val="single" w:sz="4" w:space="0" w:color="8CC1BF"/>
            </w:tcBorders>
          </w:tcPr>
          <w:p w14:paraId="5F97D487" w14:textId="77777777" w:rsidR="009E49E0" w:rsidRPr="0099168D" w:rsidRDefault="009E49E0" w:rsidP="005902AD">
            <w:pPr>
              <w:rPr>
                <w:rFonts w:ascii="AvenirNext LT Pro Cn" w:hAnsi="AvenirNext LT Pro Cn"/>
                <w:sz w:val="22"/>
                <w:szCs w:val="22"/>
              </w:rPr>
            </w:pPr>
          </w:p>
        </w:tc>
        <w:tc>
          <w:tcPr>
            <w:tcW w:w="1985" w:type="dxa"/>
            <w:tcBorders>
              <w:top w:val="single" w:sz="4" w:space="0" w:color="00A59C"/>
              <w:left w:val="single" w:sz="4" w:space="0" w:color="8CC1BF"/>
              <w:right w:val="double" w:sz="4" w:space="0" w:color="8CC1BF"/>
            </w:tcBorders>
          </w:tcPr>
          <w:p w14:paraId="5EC11F79" w14:textId="77777777" w:rsidR="009E49E0" w:rsidRDefault="009E49E0" w:rsidP="00290A00">
            <w:pPr>
              <w:rPr>
                <w:rFonts w:ascii="AvenirNext LT Pro Cn" w:hAnsi="AvenirNext LT Pro Cn"/>
                <w:color w:val="204F57"/>
                <w:sz w:val="22"/>
                <w:szCs w:val="22"/>
              </w:rPr>
            </w:pPr>
            <w:r w:rsidRPr="0099168D">
              <w:rPr>
                <w:rFonts w:ascii="AvenirNext LT Pro Cn" w:hAnsi="AvenirNext LT Pro Cn"/>
                <w:color w:val="204F57"/>
                <w:sz w:val="22"/>
                <w:szCs w:val="22"/>
              </w:rPr>
              <w:t>Retour du COPIL</w:t>
            </w:r>
            <w:r>
              <w:rPr>
                <w:rFonts w:ascii="AvenirNext LT Pro Cn" w:hAnsi="AvenirNext LT Pro Cn"/>
                <w:color w:val="204F57"/>
                <w:sz w:val="22"/>
                <w:szCs w:val="22"/>
              </w:rPr>
              <w:t> </w:t>
            </w:r>
          </w:p>
          <w:p w14:paraId="31E15C65" w14:textId="7DD62AF5" w:rsidR="009E49E0" w:rsidRPr="00F024E9" w:rsidRDefault="009E49E0" w:rsidP="00290A00">
            <w:pPr>
              <w:rPr>
                <w:rFonts w:ascii="AvenirNext LT Pro Cn" w:hAnsi="AvenirNext LT Pro Cn"/>
                <w:color w:val="204F57"/>
                <w:sz w:val="22"/>
                <w:szCs w:val="22"/>
              </w:rPr>
            </w:pPr>
            <w:r w:rsidRPr="00D903B7">
              <w:rPr>
                <w:rFonts w:ascii="AvenirNext LT Pro Cn" w:hAnsi="AvenirNext LT Pro Cn"/>
                <w:color w:val="00A6AC"/>
                <w:sz w:val="22"/>
                <w:szCs w:val="22"/>
              </w:rPr>
              <w:t>1</w:t>
            </w:r>
            <w:r w:rsidRPr="00D903B7">
              <w:rPr>
                <w:rFonts w:ascii="AvenirNext LT Pro Cn" w:hAnsi="AvenirNext LT Pro Cn"/>
                <w:color w:val="00A6AC"/>
                <w:sz w:val="22"/>
                <w:szCs w:val="22"/>
                <w:vertAlign w:val="superscript"/>
              </w:rPr>
              <w:t>er</w:t>
            </w:r>
            <w:r w:rsidRPr="00D903B7">
              <w:rPr>
                <w:rFonts w:ascii="AvenirNext LT Pro Cn" w:hAnsi="AvenirNext LT Pro Cn"/>
                <w:color w:val="00A6AC"/>
                <w:sz w:val="22"/>
                <w:szCs w:val="22"/>
              </w:rPr>
              <w:t xml:space="preserve"> juillet 202</w:t>
            </w:r>
            <w:r>
              <w:rPr>
                <w:rFonts w:ascii="AvenirNext LT Pro Cn" w:hAnsi="AvenirNext LT Pro Cn"/>
                <w:color w:val="00A6AC"/>
                <w:sz w:val="22"/>
                <w:szCs w:val="22"/>
              </w:rPr>
              <w:t>6</w:t>
            </w:r>
          </w:p>
        </w:tc>
        <w:tc>
          <w:tcPr>
            <w:tcW w:w="2845" w:type="dxa"/>
            <w:tcBorders>
              <w:top w:val="single" w:sz="4" w:space="0" w:color="00A59C"/>
              <w:left w:val="double" w:sz="4" w:space="0" w:color="8CC1BF"/>
            </w:tcBorders>
          </w:tcPr>
          <w:p w14:paraId="2DA256B3" w14:textId="1EFA88EB" w:rsidR="009E49E0" w:rsidRPr="00962A6D" w:rsidRDefault="009E49E0" w:rsidP="00290A00">
            <w:pPr>
              <w:rPr>
                <w:rFonts w:ascii="AvenirNext LT Pro Cn" w:hAnsi="AvenirNext LT Pro Cn"/>
                <w:color w:val="204F57"/>
                <w:sz w:val="22"/>
                <w:szCs w:val="22"/>
              </w:rPr>
            </w:pPr>
            <w:r w:rsidRPr="00962A6D">
              <w:rPr>
                <w:rFonts w:ascii="AvenirNext LT Pro Cn" w:hAnsi="AvenirNext LT Pro Cn"/>
                <w:color w:val="204F57"/>
                <w:sz w:val="22"/>
                <w:szCs w:val="22"/>
              </w:rPr>
              <w:t>Retour du Copil</w:t>
            </w:r>
            <w:r>
              <w:rPr>
                <w:rFonts w:ascii="AvenirNext LT Pro Cn" w:hAnsi="AvenirNext LT Pro Cn"/>
                <w:color w:val="204F57"/>
                <w:sz w:val="22"/>
                <w:szCs w:val="22"/>
              </w:rPr>
              <w:t xml:space="preserve"> </w:t>
            </w:r>
          </w:p>
          <w:p w14:paraId="47E4D9DC" w14:textId="1BEA89DA" w:rsidR="009E49E0" w:rsidRPr="00F024E9" w:rsidRDefault="009E49E0" w:rsidP="00290A00">
            <w:pPr>
              <w:spacing w:after="120"/>
              <w:rPr>
                <w:rFonts w:ascii="AvenirNext LT Pro Cn" w:hAnsi="AvenirNext LT Pro Cn"/>
                <w:sz w:val="22"/>
                <w:szCs w:val="22"/>
              </w:rPr>
            </w:pPr>
            <w:r w:rsidRPr="0099168D">
              <w:rPr>
                <w:rFonts w:ascii="AvenirNext LT Pro Cn" w:hAnsi="AvenirNext LT Pro Cn"/>
                <w:color w:val="00A59C"/>
                <w:sz w:val="22"/>
                <w:szCs w:val="22"/>
              </w:rPr>
              <w:t>28 octobre</w:t>
            </w:r>
            <w:r w:rsidRPr="0099168D">
              <w:rPr>
                <w:rFonts w:ascii="AvenirNext LT Pro Cn" w:hAnsi="AvenirNext LT Pro Cn"/>
                <w:sz w:val="22"/>
                <w:szCs w:val="22"/>
              </w:rPr>
              <w:t xml:space="preserve"> </w:t>
            </w:r>
            <w:r w:rsidRPr="0099168D">
              <w:rPr>
                <w:rFonts w:ascii="AvenirNext LT Pro Cn" w:hAnsi="AvenirNext LT Pro Cn"/>
                <w:color w:val="5DBDB1"/>
                <w:sz w:val="22"/>
                <w:szCs w:val="22"/>
              </w:rPr>
              <w:t>202</w:t>
            </w:r>
            <w:r>
              <w:rPr>
                <w:rFonts w:ascii="AvenirNext LT Pro Cn" w:hAnsi="AvenirNext LT Pro Cn"/>
                <w:color w:val="5DBDB1"/>
                <w:sz w:val="22"/>
                <w:szCs w:val="22"/>
              </w:rPr>
              <w:t>6</w:t>
            </w:r>
          </w:p>
        </w:tc>
        <w:tc>
          <w:tcPr>
            <w:tcW w:w="2984" w:type="dxa"/>
            <w:tcBorders>
              <w:top w:val="single" w:sz="4" w:space="0" w:color="00A59C"/>
            </w:tcBorders>
          </w:tcPr>
          <w:p w14:paraId="0B4F936F" w14:textId="77777777" w:rsidR="00074194" w:rsidRPr="00074194" w:rsidRDefault="009E49E0" w:rsidP="00074194">
            <w:pPr>
              <w:rPr>
                <w:rFonts w:ascii="AvenirNext LT Pro Cn" w:hAnsi="AvenirNext LT Pro Cn"/>
                <w:color w:val="204F57"/>
                <w:sz w:val="22"/>
                <w:szCs w:val="22"/>
              </w:rPr>
            </w:pPr>
            <w:r w:rsidRPr="00962A6D">
              <w:rPr>
                <w:rFonts w:ascii="AvenirNext LT Pro Cn" w:hAnsi="AvenirNext LT Pro Cn"/>
                <w:color w:val="204F57"/>
                <w:sz w:val="22"/>
                <w:szCs w:val="22"/>
              </w:rPr>
              <w:t>Démarrage possible au</w:t>
            </w:r>
            <w:r w:rsidRPr="00074194">
              <w:rPr>
                <w:rFonts w:ascii="AvenirNext LT Pro Cn" w:hAnsi="AvenirNext LT Pro Cn"/>
                <w:color w:val="204F57"/>
                <w:sz w:val="22"/>
                <w:szCs w:val="22"/>
              </w:rPr>
              <w:t xml:space="preserve"> </w:t>
            </w:r>
          </w:p>
          <w:p w14:paraId="318695AE" w14:textId="46D2428A" w:rsidR="009E49E0" w:rsidRPr="00F024E9" w:rsidRDefault="009E49E0" w:rsidP="00074194">
            <w:pPr>
              <w:rPr>
                <w:rFonts w:ascii="AvenirNext LT Pro Cn" w:hAnsi="AvenirNext LT Pro Cn"/>
                <w:color w:val="00A59C"/>
                <w:sz w:val="22"/>
                <w:szCs w:val="22"/>
              </w:rPr>
            </w:pPr>
            <w:r w:rsidRPr="00074194">
              <w:rPr>
                <w:rFonts w:ascii="AvenirNext LT Pro Cn" w:hAnsi="AvenirNext LT Pro Cn"/>
                <w:color w:val="00A59C"/>
                <w:sz w:val="22"/>
                <w:szCs w:val="22"/>
              </w:rPr>
              <w:t>15 janvier 2027</w:t>
            </w:r>
          </w:p>
        </w:tc>
      </w:tr>
    </w:tbl>
    <w:p w14:paraId="60BF745F" w14:textId="77777777" w:rsidR="0076094A" w:rsidRDefault="0076094A" w:rsidP="00290A00">
      <w:pPr>
        <w:rPr>
          <w:rFonts w:ascii="AvenirNext LT Pro Cn" w:hAnsi="AvenirNext LT Pro Cn"/>
          <w:color w:val="275662"/>
          <w:szCs w:val="22"/>
        </w:rPr>
      </w:pPr>
    </w:p>
    <w:p w14:paraId="3A86E1C4" w14:textId="43516B55" w:rsidR="00290A00" w:rsidRDefault="0076094A" w:rsidP="00033A87">
      <w:pPr>
        <w:ind w:left="709" w:right="685"/>
        <w:rPr>
          <w:rFonts w:ascii="AvenirNext LT Pro Cn" w:hAnsi="AvenirNext LT Pro Cn"/>
          <w:b/>
          <w:bCs/>
          <w:i/>
          <w:iCs/>
          <w:color w:val="275662"/>
          <w:szCs w:val="22"/>
        </w:rPr>
      </w:pPr>
      <w:r w:rsidRPr="00A653EC">
        <w:rPr>
          <w:rFonts w:ascii="AvenirNext LT Pro Cn" w:hAnsi="AvenirNext LT Pro Cn"/>
          <w:b/>
          <w:bCs/>
          <w:i/>
          <w:iCs/>
          <w:color w:val="275662"/>
          <w:szCs w:val="22"/>
        </w:rPr>
        <w:t xml:space="preserve">Notre philosophie est de prioriser des </w:t>
      </w:r>
      <w:r w:rsidR="0041480D" w:rsidRPr="00A653EC">
        <w:rPr>
          <w:rFonts w:ascii="AvenirNext LT Pro Cn" w:hAnsi="AvenirNext LT Pro Cn"/>
          <w:b/>
          <w:bCs/>
          <w:i/>
          <w:iCs/>
          <w:color w:val="275662"/>
          <w:szCs w:val="22"/>
        </w:rPr>
        <w:t>parcours interdisciplinaires</w:t>
      </w:r>
      <w:r w:rsidRPr="00A653EC">
        <w:rPr>
          <w:rFonts w:ascii="AvenirNext LT Pro Cn" w:hAnsi="AvenirNext LT Pro Cn"/>
          <w:b/>
          <w:bCs/>
          <w:i/>
          <w:iCs/>
          <w:color w:val="275662"/>
          <w:szCs w:val="22"/>
        </w:rPr>
        <w:t xml:space="preserve"> qui ne pourraient pas trouver facilement des financements dans les circuits classiques par exemple parce qu’ils traitent d’une thématique émergente, qu’ils proposent de travailler sur des aspects méthodologiques en rupture, ou qu’ils sont risqué</w:t>
      </w:r>
      <w:r w:rsidR="0041480D" w:rsidRPr="00A653EC">
        <w:rPr>
          <w:rFonts w:ascii="AvenirNext LT Pro Cn" w:hAnsi="AvenirNext LT Pro Cn"/>
          <w:b/>
          <w:bCs/>
          <w:i/>
          <w:iCs/>
          <w:color w:val="275662"/>
          <w:szCs w:val="22"/>
        </w:rPr>
        <w:t>s</w:t>
      </w:r>
      <w:r w:rsidRPr="00A653EC">
        <w:rPr>
          <w:rFonts w:ascii="AvenirNext LT Pro Cn" w:hAnsi="AvenirNext LT Pro Cn"/>
          <w:b/>
          <w:bCs/>
          <w:color w:val="275662"/>
          <w:szCs w:val="22"/>
        </w:rPr>
        <w:t>.</w:t>
      </w:r>
      <w:r w:rsidR="00584911" w:rsidRPr="00A653EC">
        <w:rPr>
          <w:rFonts w:ascii="AvenirNext LT Pro Cn" w:hAnsi="AvenirNext LT Pro Cn"/>
          <w:b/>
          <w:bCs/>
          <w:color w:val="275662"/>
          <w:szCs w:val="22"/>
        </w:rPr>
        <w:t xml:space="preserve"> </w:t>
      </w:r>
      <w:r w:rsidR="00584911" w:rsidRPr="00A653EC">
        <w:rPr>
          <w:rFonts w:ascii="AvenirNext LT Pro Cn" w:hAnsi="AvenirNext LT Pro Cn"/>
          <w:b/>
          <w:bCs/>
          <w:i/>
          <w:iCs/>
          <w:color w:val="275662"/>
          <w:szCs w:val="22"/>
        </w:rPr>
        <w:t xml:space="preserve">Si vous avez envie de lancer une initiative, même encore peu cernée, n’hésitez pas à nous contacter pour en </w:t>
      </w:r>
      <w:r w:rsidR="00477569">
        <w:rPr>
          <w:rFonts w:ascii="AvenirNext LT Pro Cn" w:hAnsi="AvenirNext LT Pro Cn"/>
          <w:b/>
          <w:bCs/>
          <w:i/>
          <w:iCs/>
          <w:color w:val="275662"/>
          <w:szCs w:val="22"/>
        </w:rPr>
        <w:t xml:space="preserve">discuter. </w:t>
      </w:r>
    </w:p>
    <w:p w14:paraId="0E2AA86C" w14:textId="77777777" w:rsidR="00477569" w:rsidRPr="00222679" w:rsidRDefault="00477569" w:rsidP="00033A87">
      <w:pPr>
        <w:ind w:left="709" w:right="685"/>
        <w:rPr>
          <w:rFonts w:ascii="AvenirNext LT Pro Cn" w:hAnsi="AvenirNext LT Pro Cn"/>
          <w:b/>
          <w:bCs/>
          <w:i/>
          <w:iCs/>
          <w:color w:val="275662"/>
          <w:szCs w:val="22"/>
        </w:rPr>
      </w:pPr>
    </w:p>
    <w:p w14:paraId="5EF56703" w14:textId="77777777" w:rsidR="00477569" w:rsidRDefault="00477569" w:rsidP="00477569">
      <w:pPr>
        <w:ind w:right="118"/>
        <w:rPr>
          <w:rFonts w:ascii="AvenirNext LT Pro Cn" w:hAnsi="AvenirNext LT Pro Cn"/>
          <w:i/>
          <w:iCs/>
          <w:color w:val="275662"/>
          <w:szCs w:val="22"/>
        </w:rPr>
      </w:pPr>
      <w:r>
        <w:rPr>
          <w:rFonts w:ascii="AvenirNext LT Pro Cn" w:hAnsi="AvenirNext LT Pro Cn"/>
          <w:i/>
          <w:iCs/>
          <w:color w:val="275662"/>
          <w:szCs w:val="22"/>
        </w:rPr>
        <w:t xml:space="preserve">En accord avec la Direction générale d'INRAE, il a été décidé que </w:t>
      </w:r>
      <w:proofErr w:type="spellStart"/>
      <w:r>
        <w:rPr>
          <w:rFonts w:ascii="AvenirNext LT Pro Cn" w:hAnsi="AvenirNext LT Pro Cn"/>
          <w:i/>
          <w:iCs/>
          <w:color w:val="275662"/>
          <w:szCs w:val="22"/>
        </w:rPr>
        <w:t>le</w:t>
      </w:r>
      <w:r w:rsidRPr="008B58E3">
        <w:rPr>
          <w:rFonts w:ascii="AvenirNext LT Pro Cn" w:hAnsi="AvenirNext LT Pro Cn"/>
          <w:i/>
          <w:iCs/>
          <w:color w:val="275662"/>
          <w:szCs w:val="22"/>
        </w:rPr>
        <w:t>métaprogramme</w:t>
      </w:r>
      <w:proofErr w:type="spellEnd"/>
      <w:r w:rsidRPr="008B58E3">
        <w:rPr>
          <w:rFonts w:ascii="AvenirNext LT Pro Cn" w:hAnsi="AvenirNext LT Pro Cn"/>
          <w:i/>
          <w:iCs/>
          <w:color w:val="275662"/>
          <w:szCs w:val="22"/>
        </w:rPr>
        <w:t xml:space="preserve"> </w:t>
      </w:r>
      <w:r>
        <w:rPr>
          <w:rFonts w:ascii="AvenirNext LT Pro Cn" w:hAnsi="AvenirNext LT Pro Cn"/>
          <w:b/>
          <w:bCs/>
          <w:i/>
          <w:iCs/>
          <w:color w:val="275662"/>
          <w:szCs w:val="22"/>
        </w:rPr>
        <w:t>BETTER, qui existe depuis 2020, ne se prolongera pas au-delà du</w:t>
      </w:r>
      <w:r w:rsidRPr="002F37ED">
        <w:rPr>
          <w:rFonts w:ascii="AvenirNext LT Pro Cn" w:hAnsi="AvenirNext LT Pro Cn"/>
          <w:b/>
          <w:bCs/>
          <w:i/>
          <w:iCs/>
          <w:color w:val="275662"/>
          <w:szCs w:val="22"/>
        </w:rPr>
        <w:t xml:space="preserve"> premier semestre 2028</w:t>
      </w:r>
      <w:r>
        <w:rPr>
          <w:rFonts w:ascii="AvenirNext LT Pro Cn" w:hAnsi="AvenirNext LT Pro Cn"/>
          <w:i/>
          <w:iCs/>
          <w:color w:val="275662"/>
          <w:szCs w:val="22"/>
        </w:rPr>
        <w:t xml:space="preserve">. Cela explique que pour ce dernier Appel à Manifestation d'Intérêt, seuls des parcours interdisciplinaires sans projets exploratoires seront financés. Voyez aussi les inflexions que nous proposons pour ce dernier appel, et qui aideront à préparer l'avenir des recherches interdisciplinaires sur la bioéconomie territoriale. C'est notre </w:t>
      </w:r>
      <w:r w:rsidRPr="002F37ED">
        <w:rPr>
          <w:rFonts w:ascii="AvenirNext LT Pro Cn" w:hAnsi="AvenirNext LT Pro Cn"/>
          <w:b/>
          <w:bCs/>
          <w:i/>
          <w:iCs/>
          <w:color w:val="275662"/>
          <w:szCs w:val="22"/>
        </w:rPr>
        <w:t>dernier appel à manifestation d'intérêt sur le sujet de la bioéconomie pour</w:t>
      </w:r>
      <w:r>
        <w:rPr>
          <w:rFonts w:ascii="AvenirNext LT Pro Cn" w:hAnsi="AvenirNext LT Pro Cn"/>
          <w:b/>
          <w:bCs/>
          <w:i/>
          <w:iCs/>
          <w:color w:val="275662"/>
          <w:szCs w:val="22"/>
        </w:rPr>
        <w:t xml:space="preserve"> (et désormais avec)</w:t>
      </w:r>
      <w:r w:rsidRPr="002F37ED">
        <w:rPr>
          <w:rFonts w:ascii="AvenirNext LT Pro Cn" w:hAnsi="AvenirNext LT Pro Cn"/>
          <w:b/>
          <w:bCs/>
          <w:i/>
          <w:iCs/>
          <w:color w:val="275662"/>
          <w:szCs w:val="22"/>
        </w:rPr>
        <w:t xml:space="preserve"> les territoires urbains</w:t>
      </w:r>
      <w:r>
        <w:rPr>
          <w:rFonts w:ascii="AvenirNext LT Pro Cn" w:hAnsi="AvenirNext LT Pro Cn"/>
          <w:i/>
          <w:iCs/>
          <w:color w:val="275662"/>
          <w:szCs w:val="22"/>
        </w:rPr>
        <w:t>, ne vous bridez donc surtout pas !</w:t>
      </w:r>
    </w:p>
    <w:p w14:paraId="2BA1A737" w14:textId="77777777" w:rsidR="00477569" w:rsidRDefault="00477569" w:rsidP="00477569">
      <w:pPr>
        <w:ind w:right="118"/>
        <w:rPr>
          <w:rFonts w:ascii="AvenirNext LT Pro Cn" w:hAnsi="AvenirNext LT Pro Cn"/>
          <w:i/>
          <w:iCs/>
          <w:color w:val="275662"/>
          <w:szCs w:val="22"/>
        </w:rPr>
      </w:pPr>
    </w:p>
    <w:p w14:paraId="53059DBF" w14:textId="77777777" w:rsidR="00477569" w:rsidRPr="00477569" w:rsidRDefault="00477569" w:rsidP="00477569">
      <w:pPr>
        <w:ind w:right="118"/>
        <w:rPr>
          <w:rFonts w:ascii="AvenirNext LT Pro Cn" w:hAnsi="AvenirNext LT Pro Cn"/>
          <w:b/>
          <w:bCs/>
          <w:color w:val="00A59C"/>
          <w:szCs w:val="22"/>
        </w:rPr>
      </w:pPr>
      <w:r w:rsidRPr="00477569">
        <w:rPr>
          <w:rFonts w:ascii="AvenirNext LT Pro Cn" w:hAnsi="AvenirNext LT Pro Cn"/>
          <w:b/>
          <w:bCs/>
          <w:color w:val="00A59C"/>
          <w:szCs w:val="22"/>
        </w:rPr>
        <w:t xml:space="preserve">Pour ces deux </w:t>
      </w:r>
      <w:r w:rsidRPr="00074194">
        <w:rPr>
          <w:rFonts w:ascii="AvenirNext LT Pro Cn" w:hAnsi="AvenirNext LT Pro Cn"/>
          <w:b/>
          <w:bCs/>
          <w:color w:val="00A59C"/>
          <w:szCs w:val="22"/>
        </w:rPr>
        <w:t>dernières années</w:t>
      </w:r>
      <w:r w:rsidRPr="00477569">
        <w:rPr>
          <w:rFonts w:ascii="AvenirNext LT Pro Cn" w:hAnsi="AvenirNext LT Pro Cn"/>
          <w:b/>
          <w:bCs/>
          <w:color w:val="00A59C"/>
          <w:szCs w:val="22"/>
        </w:rPr>
        <w:t xml:space="preserve"> du MP </w:t>
      </w:r>
      <w:proofErr w:type="spellStart"/>
      <w:r w:rsidRPr="00477569">
        <w:rPr>
          <w:rFonts w:ascii="AvenirNext LT Pro Cn" w:hAnsi="AvenirNext LT Pro Cn"/>
          <w:b/>
          <w:bCs/>
          <w:color w:val="00A59C"/>
          <w:szCs w:val="22"/>
        </w:rPr>
        <w:t>Better</w:t>
      </w:r>
      <w:proofErr w:type="spellEnd"/>
      <w:r w:rsidRPr="00477569">
        <w:rPr>
          <w:rFonts w:ascii="AvenirNext LT Pro Cn" w:hAnsi="AvenirNext LT Pro Cn"/>
          <w:b/>
          <w:bCs/>
          <w:color w:val="00A59C"/>
          <w:szCs w:val="22"/>
        </w:rPr>
        <w:t xml:space="preserve">, la direction et le Copil du </w:t>
      </w:r>
      <w:proofErr w:type="spellStart"/>
      <w:r w:rsidRPr="00477569">
        <w:rPr>
          <w:rFonts w:ascii="AvenirNext LT Pro Cn" w:hAnsi="AvenirNext LT Pro Cn"/>
          <w:b/>
          <w:bCs/>
          <w:color w:val="00A59C"/>
          <w:szCs w:val="22"/>
        </w:rPr>
        <w:t>Métaprogramme</w:t>
      </w:r>
      <w:proofErr w:type="spellEnd"/>
      <w:r w:rsidRPr="00477569">
        <w:rPr>
          <w:rFonts w:ascii="AvenirNext LT Pro Cn" w:hAnsi="AvenirNext LT Pro Cn"/>
          <w:b/>
          <w:bCs/>
          <w:color w:val="00A59C"/>
          <w:szCs w:val="22"/>
        </w:rPr>
        <w:t xml:space="preserve"> se sont donné deux priorités : </w:t>
      </w:r>
    </w:p>
    <w:p w14:paraId="19817B2F" w14:textId="77777777" w:rsidR="00477569" w:rsidRPr="00477569" w:rsidRDefault="00477569" w:rsidP="00477569">
      <w:pPr>
        <w:ind w:right="118"/>
        <w:rPr>
          <w:rFonts w:ascii="AvenirNext LT Pro Cn" w:hAnsi="AvenirNext LT Pro Cn"/>
          <w:b/>
          <w:bCs/>
          <w:color w:val="275662"/>
          <w:szCs w:val="22"/>
        </w:rPr>
      </w:pPr>
    </w:p>
    <w:p w14:paraId="175F88E7" w14:textId="0E5982AD" w:rsidR="00477569" w:rsidRPr="00477569" w:rsidRDefault="00477569" w:rsidP="00477569">
      <w:pPr>
        <w:ind w:right="118"/>
        <w:rPr>
          <w:rFonts w:ascii="AvenirNext LT Pro Cn" w:hAnsi="AvenirNext LT Pro Cn"/>
          <w:color w:val="275662"/>
          <w:szCs w:val="22"/>
        </w:rPr>
      </w:pPr>
      <w:r w:rsidRPr="00477569">
        <w:rPr>
          <w:rFonts w:ascii="AvenirNext LT Pro Cn" w:hAnsi="AvenirNext LT Pro Cn"/>
          <w:b/>
          <w:bCs/>
          <w:color w:val="275662"/>
          <w:szCs w:val="22"/>
        </w:rPr>
        <w:sym w:font="Wingdings" w:char="F0E0"/>
      </w:r>
      <w:r w:rsidRPr="00477569">
        <w:rPr>
          <w:rFonts w:ascii="AvenirNext LT Pro Cn" w:hAnsi="AvenirNext LT Pro Cn"/>
          <w:b/>
          <w:bCs/>
          <w:color w:val="275662"/>
          <w:szCs w:val="22"/>
        </w:rPr>
        <w:t xml:space="preserve">de valoriser les travaux passés et en cours, et de contribuer à consolider les collectifs de chercheurs </w:t>
      </w:r>
      <w:r w:rsidRPr="00477569">
        <w:rPr>
          <w:rFonts w:ascii="AvenirNext LT Pro Cn" w:hAnsi="AvenirNext LT Pro Cn"/>
          <w:color w:val="275662"/>
          <w:szCs w:val="22"/>
        </w:rPr>
        <w:t xml:space="preserve">qui se sont constitués pour qu'ils puissent continuer leurs </w:t>
      </w:r>
      <w:proofErr w:type="spellStart"/>
      <w:r w:rsidRPr="00477569">
        <w:rPr>
          <w:rFonts w:ascii="AvenirNext LT Pro Cn" w:hAnsi="AvenirNext LT Pro Cn"/>
          <w:color w:val="275662"/>
          <w:szCs w:val="22"/>
        </w:rPr>
        <w:t>recherhes</w:t>
      </w:r>
      <w:proofErr w:type="spellEnd"/>
      <w:r w:rsidRPr="00477569">
        <w:rPr>
          <w:rFonts w:ascii="AvenirNext LT Pro Cn" w:hAnsi="AvenirNext LT Pro Cn"/>
          <w:color w:val="275662"/>
          <w:szCs w:val="22"/>
        </w:rPr>
        <w:t xml:space="preserve"> interdisciplinaires, notamment en construisant des projets qui puis</w:t>
      </w:r>
      <w:r w:rsidR="003D7AD2">
        <w:rPr>
          <w:rFonts w:ascii="AvenirNext LT Pro Cn" w:hAnsi="AvenirNext LT Pro Cn"/>
          <w:color w:val="275662"/>
          <w:szCs w:val="22"/>
        </w:rPr>
        <w:t>s</w:t>
      </w:r>
      <w:r w:rsidRPr="00477569">
        <w:rPr>
          <w:rFonts w:ascii="AvenirNext LT Pro Cn" w:hAnsi="AvenirNext LT Pro Cn"/>
          <w:color w:val="275662"/>
          <w:szCs w:val="22"/>
        </w:rPr>
        <w:t xml:space="preserve">ent être déposés auprès de financeurs nationaux (ANR, PEPR, </w:t>
      </w:r>
      <w:proofErr w:type="spellStart"/>
      <w:r w:rsidRPr="00477569">
        <w:rPr>
          <w:rFonts w:ascii="AvenirNext LT Pro Cn" w:hAnsi="AvenirNext LT Pro Cn"/>
          <w:color w:val="275662"/>
          <w:szCs w:val="22"/>
        </w:rPr>
        <w:t>Explorae</w:t>
      </w:r>
      <w:proofErr w:type="spellEnd"/>
      <w:r w:rsidRPr="00477569">
        <w:rPr>
          <w:rFonts w:ascii="AvenirNext LT Pro Cn" w:hAnsi="AvenirNext LT Pro Cn"/>
          <w:color w:val="275662"/>
          <w:szCs w:val="22"/>
        </w:rPr>
        <w:t xml:space="preserve">…) et internationaux : </w:t>
      </w:r>
      <w:r w:rsidRPr="00477569">
        <w:rPr>
          <w:rFonts w:ascii="AvenirNext LT Pro Cn" w:hAnsi="AvenirNext LT Pro Cn"/>
          <w:b/>
          <w:bCs/>
          <w:color w:val="275662"/>
          <w:szCs w:val="22"/>
        </w:rPr>
        <w:t>l’AMI propose de financer l’élargissement des consortia existants et leurs ateliers de réflexion pour valoriser leurs travaux et déposer un projet d’ampleur sur les thèmes de BETTER (voir document directeur)</w:t>
      </w:r>
    </w:p>
    <w:p w14:paraId="4713BCB1" w14:textId="77777777" w:rsidR="00477569" w:rsidRPr="00477569" w:rsidRDefault="00477569" w:rsidP="00477569">
      <w:pPr>
        <w:ind w:right="118"/>
        <w:rPr>
          <w:rFonts w:ascii="AvenirNext LT Pro Cn" w:hAnsi="AvenirNext LT Pro Cn"/>
          <w:b/>
          <w:bCs/>
          <w:color w:val="275662"/>
          <w:szCs w:val="22"/>
        </w:rPr>
      </w:pPr>
    </w:p>
    <w:p w14:paraId="4A61B80C" w14:textId="77777777" w:rsidR="00477569" w:rsidRDefault="00477569" w:rsidP="00477569">
      <w:pPr>
        <w:ind w:right="118"/>
        <w:rPr>
          <w:rFonts w:ascii="AvenirNext LT Pro Cn" w:hAnsi="AvenirNext LT Pro Cn"/>
          <w:b/>
          <w:bCs/>
          <w:color w:val="275662"/>
          <w:szCs w:val="22"/>
        </w:rPr>
      </w:pPr>
      <w:r w:rsidRPr="00477569">
        <w:rPr>
          <w:rFonts w:ascii="AvenirNext LT Pro Cn" w:hAnsi="AvenirNext LT Pro Cn"/>
          <w:b/>
          <w:bCs/>
          <w:color w:val="275662"/>
          <w:szCs w:val="22"/>
        </w:rPr>
        <w:sym w:font="Wingdings" w:char="F0E0"/>
      </w:r>
      <w:r w:rsidRPr="00477569">
        <w:rPr>
          <w:rFonts w:ascii="AvenirNext LT Pro Cn" w:hAnsi="AvenirNext LT Pro Cn"/>
          <w:b/>
          <w:bCs/>
          <w:color w:val="275662"/>
          <w:szCs w:val="22"/>
        </w:rPr>
        <w:t>de commencer à construire les fondations de recherches interdisciplinaires futures, qui pourraient alimenter le D</w:t>
      </w:r>
      <w:r>
        <w:rPr>
          <w:rFonts w:ascii="AvenirNext LT Pro Cn" w:hAnsi="AvenirNext LT Pro Cn"/>
          <w:b/>
          <w:bCs/>
          <w:color w:val="275662"/>
          <w:szCs w:val="22"/>
        </w:rPr>
        <w:t>é</w:t>
      </w:r>
      <w:r w:rsidRPr="00477569">
        <w:rPr>
          <w:rFonts w:ascii="AvenirNext LT Pro Cn" w:hAnsi="AvenirNext LT Pro Cn"/>
          <w:b/>
          <w:bCs/>
          <w:color w:val="275662"/>
          <w:szCs w:val="22"/>
        </w:rPr>
        <w:t xml:space="preserve">fi 11 d'INRAE 2030 "Développer la bioéconomie dans les </w:t>
      </w:r>
      <w:proofErr w:type="spellStart"/>
      <w:r w:rsidRPr="00477569">
        <w:rPr>
          <w:rFonts w:ascii="AvenirNext LT Pro Cn" w:hAnsi="AvenirNext LT Pro Cn"/>
          <w:b/>
          <w:bCs/>
          <w:color w:val="275662"/>
          <w:szCs w:val="22"/>
        </w:rPr>
        <w:t>teritoires</w:t>
      </w:r>
      <w:proofErr w:type="spellEnd"/>
      <w:r w:rsidRPr="00477569">
        <w:rPr>
          <w:rFonts w:ascii="AvenirNext LT Pro Cn" w:hAnsi="AvenirNext LT Pro Cn"/>
          <w:b/>
          <w:bCs/>
          <w:color w:val="275662"/>
          <w:szCs w:val="22"/>
        </w:rPr>
        <w:t>"(dans l’OS3 « Bioéconomie sobre et circulaire</w:t>
      </w:r>
      <w:r w:rsidRPr="00477569">
        <w:rPr>
          <w:rFonts w:ascii="AvenirNext LT Pro Cn" w:hAnsi="AvenirNext LT Pro Cn"/>
          <w:color w:val="275662"/>
          <w:szCs w:val="22"/>
        </w:rPr>
        <w:t xml:space="preserve">), et qui permettraient de capitaliser sur les acquis de BETTER. En effet, les différents projets menés à ce jour dans BETTER, ainsi que la </w:t>
      </w:r>
      <w:hyperlink r:id="rId8" w:history="1">
        <w:r w:rsidRPr="00477569">
          <w:rPr>
            <w:rStyle w:val="Lienhypertexte"/>
            <w:rFonts w:ascii="AvenirNext LT Pro Cn" w:hAnsi="AvenirNext LT Pro Cn"/>
            <w:szCs w:val="22"/>
          </w:rPr>
          <w:t>prospective</w:t>
        </w:r>
      </w:hyperlink>
      <w:r w:rsidRPr="00477569">
        <w:rPr>
          <w:rFonts w:ascii="AvenirNext LT Pro Cn" w:hAnsi="AvenirNext LT Pro Cn"/>
          <w:color w:val="275662"/>
          <w:szCs w:val="22"/>
        </w:rPr>
        <w:t xml:space="preserve"> sur les futurs de la bioéconomie urbaine à l’horizon 2050 conduite par le MP, ont montré qu'il est</w:t>
      </w:r>
      <w:r w:rsidRPr="00477569">
        <w:rPr>
          <w:rFonts w:ascii="AvenirNext LT Pro Cn" w:hAnsi="AvenirNext LT Pro Cn"/>
          <w:b/>
          <w:bCs/>
          <w:color w:val="275662"/>
          <w:szCs w:val="22"/>
        </w:rPr>
        <w:t xml:space="preserve"> essentiel de considérer le territoire </w:t>
      </w:r>
      <w:r w:rsidRPr="00477569">
        <w:rPr>
          <w:rFonts w:ascii="AvenirNext LT Pro Cn" w:hAnsi="AvenirNext LT Pro Cn"/>
          <w:b/>
          <w:bCs/>
          <w:color w:val="275662"/>
          <w:szCs w:val="22"/>
        </w:rPr>
        <w:lastRenderedPageBreak/>
        <w:t xml:space="preserve">urbain dans son hinterland si l’on souhaite avoir une approche intégrée prenant en compte de façon complète les enjeux d'approvisionnement en biomasse et en eau d'une part, et les retours au sol d'autre part. </w:t>
      </w:r>
    </w:p>
    <w:p w14:paraId="6CD452F1" w14:textId="77777777" w:rsidR="00477569" w:rsidRDefault="00477569" w:rsidP="00477569">
      <w:pPr>
        <w:ind w:right="118"/>
        <w:rPr>
          <w:rFonts w:ascii="AvenirNext LT Pro Cn" w:hAnsi="AvenirNext LT Pro Cn"/>
          <w:b/>
          <w:bCs/>
          <w:color w:val="275662"/>
          <w:szCs w:val="22"/>
        </w:rPr>
      </w:pPr>
      <w:r w:rsidRPr="00477569">
        <w:rPr>
          <w:rFonts w:ascii="AvenirNext LT Pro Cn" w:hAnsi="AvenirNext LT Pro Cn"/>
          <w:color w:val="275662"/>
          <w:szCs w:val="22"/>
        </w:rPr>
        <w:t>Nous souhaitons donc accompagner</w:t>
      </w:r>
      <w:r w:rsidRPr="00477569">
        <w:rPr>
          <w:rFonts w:ascii="AvenirNext LT Pro Cn" w:hAnsi="AvenirNext LT Pro Cn"/>
          <w:b/>
          <w:bCs/>
          <w:color w:val="275662"/>
          <w:szCs w:val="22"/>
        </w:rPr>
        <w:t xml:space="preserve"> des consortia </w:t>
      </w:r>
      <w:r>
        <w:rPr>
          <w:rFonts w:ascii="AvenirNext LT Pro Cn" w:hAnsi="AvenirNext LT Pro Cn"/>
          <w:b/>
          <w:bCs/>
          <w:color w:val="275662"/>
          <w:szCs w:val="22"/>
        </w:rPr>
        <w:t>inter</w:t>
      </w:r>
      <w:r w:rsidRPr="00477569">
        <w:rPr>
          <w:rFonts w:ascii="AvenirNext LT Pro Cn" w:hAnsi="AvenirNext LT Pro Cn"/>
          <w:b/>
          <w:bCs/>
          <w:color w:val="275662"/>
          <w:szCs w:val="22"/>
        </w:rPr>
        <w:t xml:space="preserve">disciplinaires qui travailleraient de manière intégrée sur l'évaluation et les conditions de déploiement de projets de bioéconomie territoriale se focalisant sur l'articulation entre territoires urbains et ruraux. </w:t>
      </w:r>
    </w:p>
    <w:p w14:paraId="22F8E960" w14:textId="77777777" w:rsidR="007C3BF5" w:rsidRDefault="007C3BF5" w:rsidP="00477569">
      <w:pPr>
        <w:ind w:right="118"/>
        <w:rPr>
          <w:rFonts w:ascii="AvenirNext LT Pro Cn" w:hAnsi="AvenirNext LT Pro Cn"/>
          <w:b/>
          <w:bCs/>
          <w:color w:val="275662"/>
          <w:szCs w:val="22"/>
        </w:rPr>
      </w:pPr>
    </w:p>
    <w:p w14:paraId="5B3AA3AC" w14:textId="2D6DEAC5" w:rsidR="00477569" w:rsidRPr="00477569" w:rsidRDefault="00477569" w:rsidP="007C3BF5">
      <w:pPr>
        <w:ind w:right="118" w:firstLine="360"/>
        <w:rPr>
          <w:rFonts w:ascii="AvenirNext LT Pro Cn" w:hAnsi="AvenirNext LT Pro Cn"/>
          <w:b/>
          <w:bCs/>
          <w:color w:val="00A59C"/>
          <w:szCs w:val="22"/>
        </w:rPr>
      </w:pPr>
      <w:r w:rsidRPr="00477569">
        <w:rPr>
          <w:rFonts w:ascii="AvenirNext LT Pro Cn" w:hAnsi="AvenirNext LT Pro Cn"/>
          <w:b/>
          <w:bCs/>
          <w:color w:val="00A59C"/>
          <w:szCs w:val="22"/>
        </w:rPr>
        <w:t>Cela peut se traduire par exemple par les thèmes suivants :</w:t>
      </w:r>
    </w:p>
    <w:p w14:paraId="73A5E15C" w14:textId="77777777" w:rsidR="00477569" w:rsidRPr="00477569" w:rsidRDefault="00477569" w:rsidP="00477569">
      <w:pPr>
        <w:ind w:right="118"/>
        <w:rPr>
          <w:rFonts w:ascii="AvenirNext LT Pro Cn" w:hAnsi="AvenirNext LT Pro Cn"/>
          <w:b/>
          <w:bCs/>
          <w:color w:val="275662"/>
          <w:szCs w:val="22"/>
        </w:rPr>
      </w:pPr>
    </w:p>
    <w:p w14:paraId="3DC38B7F" w14:textId="018671C2" w:rsidR="00477569" w:rsidRPr="00477569" w:rsidRDefault="00477569">
      <w:pPr>
        <w:pStyle w:val="Paragraphedeliste"/>
        <w:numPr>
          <w:ilvl w:val="0"/>
          <w:numId w:val="31"/>
        </w:numPr>
        <w:ind w:right="118"/>
        <w:rPr>
          <w:rFonts w:ascii="AvenirNext LT Pro Cn" w:hAnsi="AvenirNext LT Pro Cn"/>
          <w:color w:val="275662"/>
          <w:szCs w:val="22"/>
        </w:rPr>
      </w:pPr>
      <w:r w:rsidRPr="00477569">
        <w:rPr>
          <w:rFonts w:ascii="AvenirNext LT Pro Cn" w:hAnsi="AvenirNext LT Pro Cn"/>
          <w:color w:val="275662"/>
          <w:szCs w:val="22"/>
        </w:rPr>
        <w:t>la caractérisation et la modélisation des flux entre espaces ruraux/périurbains et pôles urbains (flux de déchets, de pollutions, de vulnérabilités, de valeurs, d’information)</w:t>
      </w:r>
    </w:p>
    <w:p w14:paraId="11CB5165" w14:textId="7E5F13CD" w:rsidR="00477569" w:rsidRPr="00477569" w:rsidRDefault="00477569">
      <w:pPr>
        <w:pStyle w:val="Paragraphedeliste"/>
        <w:numPr>
          <w:ilvl w:val="0"/>
          <w:numId w:val="31"/>
        </w:numPr>
        <w:ind w:right="118"/>
        <w:rPr>
          <w:rFonts w:ascii="AvenirNext LT Pro Cn" w:hAnsi="AvenirNext LT Pro Cn"/>
          <w:color w:val="275662"/>
          <w:szCs w:val="22"/>
        </w:rPr>
      </w:pPr>
      <w:r w:rsidRPr="00477569">
        <w:rPr>
          <w:rFonts w:ascii="AvenirNext LT Pro Cn" w:hAnsi="AvenirNext LT Pro Cn"/>
          <w:color w:val="275662"/>
          <w:szCs w:val="22"/>
        </w:rPr>
        <w:t>les conditions de bouclage des flux de matières organiques primaires et secondaires entre villes et hinterland</w:t>
      </w:r>
    </w:p>
    <w:p w14:paraId="3FFE4364" w14:textId="2F85758C" w:rsidR="00477569" w:rsidRPr="00477569" w:rsidRDefault="00477569">
      <w:pPr>
        <w:pStyle w:val="Paragraphedeliste"/>
        <w:numPr>
          <w:ilvl w:val="0"/>
          <w:numId w:val="31"/>
        </w:numPr>
        <w:ind w:right="118"/>
        <w:rPr>
          <w:rFonts w:ascii="AvenirNext LT Pro Cn" w:hAnsi="AvenirNext LT Pro Cn"/>
          <w:color w:val="275662"/>
          <w:szCs w:val="22"/>
        </w:rPr>
      </w:pPr>
      <w:r w:rsidRPr="00477569">
        <w:rPr>
          <w:rFonts w:ascii="AvenirNext LT Pro Cn" w:hAnsi="AvenirNext LT Pro Cn"/>
          <w:color w:val="275662"/>
          <w:szCs w:val="22"/>
        </w:rPr>
        <w:t>les valorisations en cascade mobilisant ressources agricoles et urbaines dans un territoire</w:t>
      </w:r>
    </w:p>
    <w:p w14:paraId="186C39E8" w14:textId="0890C6AB" w:rsidR="00477569" w:rsidRPr="00477569" w:rsidRDefault="00477569">
      <w:pPr>
        <w:pStyle w:val="Paragraphedeliste"/>
        <w:numPr>
          <w:ilvl w:val="0"/>
          <w:numId w:val="31"/>
        </w:numPr>
        <w:ind w:right="118"/>
        <w:rPr>
          <w:rFonts w:ascii="AvenirNext LT Pro Cn" w:hAnsi="AvenirNext LT Pro Cn"/>
          <w:color w:val="275662"/>
          <w:szCs w:val="22"/>
        </w:rPr>
      </w:pPr>
      <w:r w:rsidRPr="00477569">
        <w:rPr>
          <w:rFonts w:ascii="AvenirNext LT Pro Cn" w:hAnsi="AvenirNext LT Pro Cn"/>
          <w:color w:val="275662"/>
          <w:szCs w:val="22"/>
        </w:rPr>
        <w:t xml:space="preserve">les filières d’agro-matériaux d’origine agricole pour les villes : du champ à la construction durable et aux enjeux de </w:t>
      </w:r>
      <w:proofErr w:type="spellStart"/>
      <w:r w:rsidRPr="00477569">
        <w:rPr>
          <w:rFonts w:ascii="AvenirNext LT Pro Cn" w:hAnsi="AvenirNext LT Pro Cn"/>
          <w:color w:val="275662"/>
          <w:szCs w:val="22"/>
        </w:rPr>
        <w:t>ré-emploi</w:t>
      </w:r>
      <w:proofErr w:type="spellEnd"/>
      <w:r w:rsidRPr="00477569">
        <w:rPr>
          <w:rFonts w:ascii="AvenirNext LT Pro Cn" w:hAnsi="AvenirNext LT Pro Cn"/>
          <w:color w:val="275662"/>
          <w:szCs w:val="22"/>
        </w:rPr>
        <w:t xml:space="preserve"> et de recyclage</w:t>
      </w:r>
    </w:p>
    <w:p w14:paraId="0AF64650" w14:textId="2C2D6037" w:rsidR="00477569" w:rsidRPr="00477569" w:rsidRDefault="00477569">
      <w:pPr>
        <w:pStyle w:val="Paragraphedeliste"/>
        <w:numPr>
          <w:ilvl w:val="0"/>
          <w:numId w:val="31"/>
        </w:numPr>
        <w:ind w:right="118"/>
        <w:rPr>
          <w:rFonts w:ascii="AvenirNext LT Pro Cn" w:hAnsi="AvenirNext LT Pro Cn"/>
          <w:color w:val="275662"/>
          <w:szCs w:val="22"/>
        </w:rPr>
      </w:pPr>
      <w:r w:rsidRPr="00477569">
        <w:rPr>
          <w:rFonts w:ascii="AvenirNext LT Pro Cn" w:hAnsi="AvenirNext LT Pro Cn"/>
          <w:color w:val="275662"/>
          <w:szCs w:val="22"/>
        </w:rPr>
        <w:t>Les aménagements urbains et l'organisation de l'hinterland qui permettent de fournir davantage de services écosystémiques dans les milieux urbains et péri-urbains</w:t>
      </w:r>
    </w:p>
    <w:p w14:paraId="24F4140D" w14:textId="11565190" w:rsidR="00477569" w:rsidRPr="00477569" w:rsidRDefault="00477569">
      <w:pPr>
        <w:pStyle w:val="Paragraphedeliste"/>
        <w:numPr>
          <w:ilvl w:val="0"/>
          <w:numId w:val="31"/>
        </w:numPr>
        <w:ind w:right="118"/>
        <w:rPr>
          <w:rFonts w:ascii="AvenirNext LT Pro Cn" w:hAnsi="AvenirNext LT Pro Cn"/>
          <w:color w:val="275662"/>
          <w:szCs w:val="22"/>
        </w:rPr>
      </w:pPr>
      <w:r w:rsidRPr="00477569">
        <w:rPr>
          <w:rFonts w:ascii="AvenirNext LT Pro Cn" w:hAnsi="AvenirNext LT Pro Cn"/>
          <w:color w:val="275662"/>
          <w:szCs w:val="22"/>
        </w:rPr>
        <w:t>l'évaluation des logiques de reterritorialisation des systèmes alimentaires</w:t>
      </w:r>
    </w:p>
    <w:p w14:paraId="42B1F7E9" w14:textId="7AED1C2C" w:rsidR="00477569" w:rsidRPr="00477569" w:rsidRDefault="00477569">
      <w:pPr>
        <w:pStyle w:val="Paragraphedeliste"/>
        <w:numPr>
          <w:ilvl w:val="0"/>
          <w:numId w:val="31"/>
        </w:numPr>
        <w:ind w:right="118"/>
        <w:rPr>
          <w:rFonts w:ascii="AvenirNext LT Pro Cn" w:hAnsi="AvenirNext LT Pro Cn"/>
          <w:color w:val="275662"/>
          <w:szCs w:val="22"/>
        </w:rPr>
      </w:pPr>
      <w:r w:rsidRPr="00477569">
        <w:rPr>
          <w:rFonts w:ascii="AvenirNext LT Pro Cn" w:hAnsi="AvenirNext LT Pro Cn"/>
          <w:color w:val="275662"/>
          <w:szCs w:val="22"/>
        </w:rPr>
        <w:t>la gouvernance territoriale et enjeux de justice sociale et environnementale liés aux projets de bioéconomie territoriale urbain-rural</w:t>
      </w:r>
    </w:p>
    <w:p w14:paraId="467F6393" w14:textId="3166AD61" w:rsidR="00477569" w:rsidRPr="00477569" w:rsidRDefault="00477569">
      <w:pPr>
        <w:pStyle w:val="Paragraphedeliste"/>
        <w:numPr>
          <w:ilvl w:val="0"/>
          <w:numId w:val="31"/>
        </w:numPr>
        <w:ind w:right="118"/>
        <w:rPr>
          <w:rFonts w:ascii="AvenirNext LT Pro Cn" w:hAnsi="AvenirNext LT Pro Cn"/>
          <w:color w:val="275662"/>
          <w:szCs w:val="22"/>
        </w:rPr>
      </w:pPr>
      <w:r w:rsidRPr="00477569">
        <w:rPr>
          <w:rFonts w:ascii="AvenirNext LT Pro Cn" w:hAnsi="AvenirNext LT Pro Cn"/>
          <w:color w:val="275662"/>
          <w:szCs w:val="22"/>
        </w:rPr>
        <w:t>L’analyse des risques (par ex : sanitaires, environnementaux), nuisances associées aux nouvelles circularités, enjeux et compromis réglementaires pour le développement de solutions en territoires urbains et péri-urbains </w:t>
      </w:r>
    </w:p>
    <w:p w14:paraId="3D059618" w14:textId="77777777" w:rsidR="00C00A2E" w:rsidRDefault="00C00A2E" w:rsidP="00C84685">
      <w:pPr>
        <w:rPr>
          <w:rFonts w:ascii="AvenirNext LT Pro Cn" w:hAnsi="AvenirNext LT Pro Cn"/>
          <w:i/>
          <w:iCs/>
          <w:color w:val="275662"/>
          <w:szCs w:val="22"/>
        </w:rPr>
      </w:pPr>
    </w:p>
    <w:p w14:paraId="7C38C59E" w14:textId="2796B24C" w:rsidR="00931816" w:rsidRPr="00931816" w:rsidRDefault="00931816" w:rsidP="00C84685">
      <w:pPr>
        <w:rPr>
          <w:rFonts w:ascii="AvenirNext LT Pro Cn" w:hAnsi="AvenirNext LT Pro Cn"/>
          <w:b/>
          <w:bCs/>
          <w:color w:val="00A59C"/>
          <w:szCs w:val="22"/>
        </w:rPr>
      </w:pPr>
      <w:r w:rsidRPr="00931816">
        <w:rPr>
          <w:rFonts w:ascii="AvenirNext LT Pro Cn" w:hAnsi="AvenirNext LT Pro Cn"/>
          <w:b/>
          <w:bCs/>
          <w:color w:val="00A59C"/>
          <w:szCs w:val="22"/>
        </w:rPr>
        <w:t>BETTER encouragera aussi les consortia qui intègrent des partenaires de l’UNIVERSITE GUSTAVE EIFFEL dans le cadre de la convention cadre INRAE-UGE.</w:t>
      </w:r>
    </w:p>
    <w:p w14:paraId="57701CF3" w14:textId="77777777" w:rsidR="00931816" w:rsidRPr="00430793" w:rsidRDefault="00931816" w:rsidP="00C84685">
      <w:pPr>
        <w:rPr>
          <w:rFonts w:ascii="AvenirNext LT Pro Cn" w:hAnsi="AvenirNext LT Pro Cn"/>
          <w:szCs w:val="22"/>
          <w:lang w:eastAsia="ar-SA"/>
        </w:rPr>
      </w:pPr>
    </w:p>
    <w:p w14:paraId="39EABC01" w14:textId="6EB8C56F" w:rsidR="00C00A2E" w:rsidRPr="00430793" w:rsidRDefault="00981001" w:rsidP="00A15992">
      <w:pPr>
        <w:rPr>
          <w:rFonts w:ascii="AvenirNext LT Pro Cn" w:hAnsi="AvenirNext LT Pro Cn"/>
          <w:szCs w:val="22"/>
        </w:rPr>
      </w:pPr>
      <w:r w:rsidRPr="00430793">
        <w:rPr>
          <w:rFonts w:ascii="AvenirNext LT Pro Cn" w:hAnsi="AvenirNext LT Pro Cn"/>
          <w:szCs w:val="22"/>
        </w:rPr>
        <w:t>Ce</w:t>
      </w:r>
      <w:r w:rsidR="00A15992" w:rsidRPr="00430793">
        <w:rPr>
          <w:rFonts w:ascii="AvenirNext LT Pro Cn" w:hAnsi="AvenirNext LT Pro Cn"/>
          <w:szCs w:val="22"/>
        </w:rPr>
        <w:t xml:space="preserve"> </w:t>
      </w:r>
      <w:r w:rsidR="00A653EC">
        <w:rPr>
          <w:rFonts w:ascii="AvenirNext LT Pro Cn" w:hAnsi="AvenirNext LT Pro Cn"/>
          <w:szCs w:val="22"/>
        </w:rPr>
        <w:t>septième</w:t>
      </w:r>
      <w:r w:rsidR="00A15992" w:rsidRPr="00430793">
        <w:rPr>
          <w:rFonts w:ascii="AvenirNext LT Pro Cn" w:hAnsi="AvenirNext LT Pro Cn"/>
          <w:szCs w:val="22"/>
        </w:rPr>
        <w:t xml:space="preserve"> </w:t>
      </w:r>
      <w:r w:rsidRPr="00430793">
        <w:rPr>
          <w:rFonts w:ascii="AvenirNext LT Pro Cn" w:hAnsi="AvenirNext LT Pro Cn"/>
          <w:szCs w:val="22"/>
        </w:rPr>
        <w:t xml:space="preserve">appel du </w:t>
      </w:r>
      <w:proofErr w:type="spellStart"/>
      <w:r w:rsidRPr="00430793">
        <w:rPr>
          <w:rFonts w:ascii="AvenirNext LT Pro Cn" w:hAnsi="AvenirNext LT Pro Cn"/>
          <w:szCs w:val="22"/>
        </w:rPr>
        <w:t>métaprogramme</w:t>
      </w:r>
      <w:proofErr w:type="spellEnd"/>
      <w:r w:rsidRPr="00430793">
        <w:rPr>
          <w:rFonts w:ascii="AvenirNext LT Pro Cn" w:hAnsi="AvenirNext LT Pro Cn"/>
          <w:szCs w:val="22"/>
        </w:rPr>
        <w:t xml:space="preserve"> BETTER vise à soutenir des </w:t>
      </w:r>
      <w:r w:rsidRPr="00697A3C">
        <w:rPr>
          <w:rFonts w:ascii="AvenirNext LT Pro Cn" w:hAnsi="AvenirNext LT Pro Cn"/>
          <w:b/>
          <w:bCs/>
          <w:szCs w:val="22"/>
        </w:rPr>
        <w:t xml:space="preserve">parcours </w:t>
      </w:r>
      <w:r w:rsidR="00222679" w:rsidRPr="00697A3C">
        <w:rPr>
          <w:rFonts w:ascii="AvenirNext LT Pro Cn" w:hAnsi="AvenirNext LT Pro Cn"/>
          <w:b/>
          <w:bCs/>
          <w:szCs w:val="22"/>
        </w:rPr>
        <w:t>interdisciplinaires sans projet exploratoire de type consortium de recherche</w:t>
      </w:r>
      <w:r w:rsidR="009975B2">
        <w:rPr>
          <w:rFonts w:ascii="AvenirNext LT Pro Cn" w:hAnsi="AvenirNext LT Pro Cn"/>
          <w:b/>
          <w:bCs/>
          <w:szCs w:val="22"/>
        </w:rPr>
        <w:t>.</w:t>
      </w:r>
    </w:p>
    <w:p w14:paraId="3F81781B" w14:textId="710FEC0B" w:rsidR="00955C9F" w:rsidRPr="00430793" w:rsidRDefault="00955C9F" w:rsidP="00DE1521">
      <w:pPr>
        <w:rPr>
          <w:rFonts w:ascii="AvenirNext LT Pro Cn" w:hAnsi="AvenirNext LT Pro Cn" w:cs="Arial"/>
          <w:szCs w:val="22"/>
        </w:rPr>
      </w:pPr>
    </w:p>
    <w:p w14:paraId="76553E48" w14:textId="77777777" w:rsidR="00477569" w:rsidRPr="00430793" w:rsidRDefault="00477569" w:rsidP="00477569">
      <w:pPr>
        <w:spacing w:before="120"/>
        <w:rPr>
          <w:rFonts w:ascii="AvenirNext LT Pro Cn" w:hAnsi="AvenirNext LT Pro Cn"/>
          <w:szCs w:val="22"/>
        </w:rPr>
      </w:pPr>
      <w:r w:rsidRPr="00477569">
        <w:rPr>
          <w:rFonts w:ascii="AvenirNext LT Pro Cn" w:hAnsi="AvenirNext LT Pro Cn"/>
          <w:b/>
          <w:bCs/>
          <w:szCs w:val="22"/>
        </w:rPr>
        <w:t>Pour être éligible</w:t>
      </w:r>
      <w:r w:rsidRPr="00430793">
        <w:rPr>
          <w:rFonts w:ascii="AvenirNext LT Pro Cn" w:hAnsi="AvenirNext LT Pro Cn"/>
          <w:szCs w:val="22"/>
        </w:rPr>
        <w:t xml:space="preserve">, le parcours doit être porté et doit associer des </w:t>
      </w:r>
      <w:r w:rsidRPr="00A653EC">
        <w:rPr>
          <w:rFonts w:ascii="AvenirNext LT Pro Cn" w:hAnsi="AvenirNext LT Pro Cn"/>
          <w:b/>
          <w:bCs/>
          <w:szCs w:val="22"/>
        </w:rPr>
        <w:t>scientifiques provenant d’au moins deux départements et deux unités INRAE différents.</w:t>
      </w:r>
      <w:r w:rsidRPr="00430793">
        <w:rPr>
          <w:rFonts w:ascii="AvenirNext LT Pro Cn" w:hAnsi="AvenirNext LT Pro Cn"/>
          <w:szCs w:val="22"/>
        </w:rPr>
        <w:t xml:space="preserve"> La </w:t>
      </w:r>
      <w:r w:rsidRPr="002E3136">
        <w:rPr>
          <w:rFonts w:ascii="AvenirNext LT Pro Cn" w:hAnsi="AvenirNext LT Pro Cn"/>
          <w:b/>
          <w:bCs/>
          <w:color w:val="275662"/>
          <w:szCs w:val="22"/>
        </w:rPr>
        <w:t>nature interdisciplinaire</w:t>
      </w:r>
      <w:r w:rsidRPr="002E3136">
        <w:rPr>
          <w:rFonts w:ascii="AvenirNext LT Pro Cn" w:hAnsi="AvenirNext LT Pro Cn"/>
          <w:color w:val="275662"/>
          <w:szCs w:val="22"/>
        </w:rPr>
        <w:t xml:space="preserve"> </w:t>
      </w:r>
      <w:r w:rsidRPr="00430793">
        <w:rPr>
          <w:rFonts w:ascii="AvenirNext LT Pro Cn" w:hAnsi="AvenirNext LT Pro Cn"/>
          <w:szCs w:val="22"/>
        </w:rPr>
        <w:t>de la proposition et la complémentarité des partenaires seront prises en compte.</w:t>
      </w:r>
      <w:r>
        <w:rPr>
          <w:rFonts w:ascii="AvenirNext LT Pro Cn" w:hAnsi="AvenirNext LT Pro Cn"/>
          <w:szCs w:val="22"/>
        </w:rPr>
        <w:t xml:space="preserve"> Il </w:t>
      </w:r>
      <w:r w:rsidRPr="00430793">
        <w:rPr>
          <w:rFonts w:ascii="AvenirNext LT Pro Cn" w:hAnsi="AvenirNext LT Pro Cn"/>
          <w:szCs w:val="22"/>
        </w:rPr>
        <w:t xml:space="preserve">dure au maximum 2 ans. </w:t>
      </w:r>
      <w:r w:rsidRPr="00584911">
        <w:rPr>
          <w:rFonts w:ascii="AvenirNext LT Pro Cn" w:hAnsi="AvenirNext LT Pro Cn"/>
          <w:b/>
          <w:bCs/>
          <w:color w:val="275662"/>
          <w:szCs w:val="22"/>
        </w:rPr>
        <w:t>Il peut n’inclure</w:t>
      </w:r>
      <w:r w:rsidRPr="00584911">
        <w:rPr>
          <w:rFonts w:ascii="AvenirNext LT Pro Cn" w:hAnsi="AvenirNext LT Pro Cn"/>
          <w:color w:val="275662"/>
          <w:szCs w:val="22"/>
        </w:rPr>
        <w:t xml:space="preserve"> </w:t>
      </w:r>
      <w:r w:rsidRPr="00430793">
        <w:rPr>
          <w:rFonts w:ascii="AvenirNext LT Pro Cn" w:hAnsi="AvenirNext LT Pro Cn"/>
          <w:szCs w:val="22"/>
        </w:rPr>
        <w:t>que des actions de construction de l’interdisciplinarité, pour un budget maximal de 20 000 euros</w:t>
      </w:r>
      <w:r>
        <w:rPr>
          <w:rFonts w:ascii="AvenirNext LT Pro Cn" w:hAnsi="AvenirNext LT Pro Cn"/>
          <w:szCs w:val="22"/>
        </w:rPr>
        <w:t xml:space="preserve">. </w:t>
      </w:r>
      <w:r w:rsidRPr="00533329">
        <w:rPr>
          <w:rFonts w:ascii="AvenirNext LT Pro Cn" w:hAnsi="AvenirNext LT Pro Cn"/>
          <w:b/>
          <w:bCs/>
          <w:color w:val="275662"/>
          <w:szCs w:val="22"/>
        </w:rPr>
        <w:t>Nous vous conseillons d’être le plus juste dans vos estimations de budget</w:t>
      </w:r>
      <w:r w:rsidRPr="00430793">
        <w:rPr>
          <w:rFonts w:ascii="AvenirNext LT Pro Cn" w:hAnsi="AvenirNext LT Pro Cn"/>
          <w:szCs w:val="22"/>
        </w:rPr>
        <w:t>. Le COPIL se réserve le droit de vous proposer une révision au moment de la co-construction et/ou de l’arbitrage</w:t>
      </w:r>
    </w:p>
    <w:p w14:paraId="720FE44A" w14:textId="77777777" w:rsidR="00092B6C" w:rsidRDefault="00293D3F" w:rsidP="0002542F">
      <w:pPr>
        <w:rPr>
          <w:rFonts w:ascii="AvenirNext LT Pro Cn" w:hAnsi="AvenirNext LT Pro Cn"/>
          <w:b/>
          <w:bCs/>
          <w:color w:val="275662"/>
          <w:szCs w:val="22"/>
        </w:rPr>
      </w:pPr>
      <w:r w:rsidRPr="00430793">
        <w:rPr>
          <w:rFonts w:ascii="AvenirNext LT Pro Cn" w:hAnsi="AvenirNext LT Pro Cn"/>
          <w:szCs w:val="22"/>
        </w:rPr>
        <w:t xml:space="preserve">Les mois de CDD ne peuvent pas être financés. La ventilation du budget par </w:t>
      </w:r>
      <w:r w:rsidR="00770400" w:rsidRPr="00430793">
        <w:rPr>
          <w:rFonts w:ascii="AvenirNext LT Pro Cn" w:hAnsi="AvenirNext LT Pro Cn"/>
          <w:szCs w:val="22"/>
        </w:rPr>
        <w:t xml:space="preserve">composantes, </w:t>
      </w:r>
      <w:r w:rsidRPr="00430793">
        <w:rPr>
          <w:rFonts w:ascii="AvenirNext LT Pro Cn" w:hAnsi="AvenirNext LT Pro Cn"/>
          <w:szCs w:val="22"/>
        </w:rPr>
        <w:t>année et par unité devra être précisé</w:t>
      </w:r>
      <w:r w:rsidR="00BF58BF" w:rsidRPr="00430793">
        <w:rPr>
          <w:rFonts w:ascii="AvenirNext LT Pro Cn" w:hAnsi="AvenirNext LT Pro Cn"/>
          <w:szCs w:val="22"/>
        </w:rPr>
        <w:t>e</w:t>
      </w:r>
      <w:r w:rsidR="00A653EC">
        <w:rPr>
          <w:rFonts w:ascii="AvenirNext LT Pro Cn" w:hAnsi="AvenirNext LT Pro Cn"/>
          <w:szCs w:val="22"/>
        </w:rPr>
        <w:t xml:space="preserve">. Une </w:t>
      </w:r>
      <w:r w:rsidR="0002542F" w:rsidRPr="00533329">
        <w:rPr>
          <w:rFonts w:ascii="AvenirNext LT Pro Cn" w:hAnsi="AvenirNext LT Pro Cn"/>
          <w:b/>
          <w:bCs/>
          <w:color w:val="275662"/>
          <w:szCs w:val="22"/>
        </w:rPr>
        <w:t xml:space="preserve">fiche </w:t>
      </w:r>
      <w:proofErr w:type="spellStart"/>
      <w:r w:rsidR="0002542F" w:rsidRPr="00533329">
        <w:rPr>
          <w:rFonts w:ascii="AvenirNext LT Pro Cn" w:hAnsi="AvenirNext LT Pro Cn"/>
          <w:b/>
          <w:bCs/>
          <w:color w:val="275662"/>
          <w:szCs w:val="22"/>
        </w:rPr>
        <w:t>fina</w:t>
      </w:r>
      <w:r w:rsidR="00092B6C">
        <w:rPr>
          <w:rFonts w:ascii="AvenirNext LT Pro Cn" w:hAnsi="AvenirNext LT Pro Cn"/>
          <w:b/>
          <w:bCs/>
          <w:color w:val="275662"/>
          <w:szCs w:val="22"/>
        </w:rPr>
        <w:t>n</w:t>
      </w:r>
      <w:proofErr w:type="spellEnd"/>
    </w:p>
    <w:p w14:paraId="13DA9241" w14:textId="1CD3527A" w:rsidR="00051585" w:rsidRPr="00430793" w:rsidRDefault="0002542F" w:rsidP="0002542F">
      <w:pPr>
        <w:rPr>
          <w:rFonts w:ascii="AvenirNext LT Pro Cn" w:hAnsi="AvenirNext LT Pro Cn" w:cs="Arial"/>
          <w:szCs w:val="22"/>
        </w:rPr>
      </w:pPr>
      <w:proofErr w:type="spellStart"/>
      <w:r w:rsidRPr="00533329">
        <w:rPr>
          <w:rFonts w:ascii="AvenirNext LT Pro Cn" w:hAnsi="AvenirNext LT Pro Cn"/>
          <w:b/>
          <w:bCs/>
          <w:color w:val="275662"/>
          <w:szCs w:val="22"/>
        </w:rPr>
        <w:t>cière</w:t>
      </w:r>
      <w:proofErr w:type="spellEnd"/>
      <w:r w:rsidRPr="00533329">
        <w:rPr>
          <w:rFonts w:ascii="AvenirNext LT Pro Cn" w:hAnsi="AvenirNext LT Pro Cn"/>
          <w:b/>
          <w:bCs/>
          <w:color w:val="275662"/>
          <w:szCs w:val="22"/>
        </w:rPr>
        <w:t xml:space="preserve"> </w:t>
      </w:r>
      <w:r w:rsidR="00A653EC">
        <w:rPr>
          <w:rFonts w:ascii="AvenirNext LT Pro Cn" w:hAnsi="AvenirNext LT Pro Cn"/>
          <w:b/>
          <w:bCs/>
          <w:color w:val="275662"/>
          <w:szCs w:val="22"/>
        </w:rPr>
        <w:t xml:space="preserve">demandée à issue de la validation sera demandée et </w:t>
      </w:r>
      <w:r w:rsidR="00293D3F" w:rsidRPr="00430793">
        <w:rPr>
          <w:rFonts w:ascii="AvenirNext LT Pro Cn" w:hAnsi="AvenirNext LT Pro Cn"/>
          <w:szCs w:val="22"/>
        </w:rPr>
        <w:t xml:space="preserve">sera utilisée pour transférer annuellement les fonds aux équipes impliquées. </w:t>
      </w:r>
    </w:p>
    <w:p w14:paraId="7D47BEE8" w14:textId="77777777" w:rsidR="0002542F" w:rsidRDefault="0002542F" w:rsidP="0002542F">
      <w:pPr>
        <w:rPr>
          <w:rFonts w:ascii="AvenirNext LT Pro Cn" w:hAnsi="AvenirNext LT Pro Cn" w:cs="Arial"/>
          <w:szCs w:val="22"/>
        </w:rPr>
      </w:pPr>
    </w:p>
    <w:p w14:paraId="2E73FC15" w14:textId="1F9793F4" w:rsidR="00F64CD4" w:rsidRDefault="00F64CD4" w:rsidP="0002542F">
      <w:pPr>
        <w:rPr>
          <w:rFonts w:ascii="AvenirNext LT Pro Cn" w:hAnsi="AvenirNext LT Pro Cn" w:cs="Arial"/>
          <w:szCs w:val="22"/>
        </w:rPr>
      </w:pPr>
      <w:r w:rsidRPr="00B2056A">
        <w:rPr>
          <w:rFonts w:ascii="AvenirNext LT Pro Cn" w:hAnsi="AvenirNext LT Pro Cn"/>
          <w:i/>
          <w:iCs/>
          <w:u w:val="single"/>
        </w:rPr>
        <w:t>Rappel :</w:t>
      </w:r>
      <w:r w:rsidRPr="0002542F">
        <w:rPr>
          <w:rFonts w:ascii="AvenirNext LT Pro Cn" w:hAnsi="AvenirNext LT Pro Cn"/>
        </w:rPr>
        <w:t xml:space="preserve"> Les parcours intégrant des collaborations avec des partenaires </w:t>
      </w:r>
      <w:r w:rsidR="00BD1A9C">
        <w:rPr>
          <w:rFonts w:ascii="AvenirNext LT Pro Cn" w:hAnsi="AvenirNext LT Pro Cn"/>
        </w:rPr>
        <w:t xml:space="preserve">extérieurs à  INRAE ou </w:t>
      </w:r>
      <w:r w:rsidRPr="0002542F">
        <w:rPr>
          <w:rFonts w:ascii="AvenirNext LT Pro Cn" w:hAnsi="AvenirNext LT Pro Cn"/>
        </w:rPr>
        <w:t>étrangers sont encouragés, notamment via les instruments de coopération internationale INRAE proposés par la DRI</w:t>
      </w:r>
      <w:r w:rsidRPr="0002542F">
        <w:rPr>
          <w:rFonts w:ascii="AvenirNext LT Pro Cn" w:hAnsi="AvenirNext LT Pro Cn"/>
          <w:szCs w:val="22"/>
        </w:rPr>
        <w:t xml:space="preserve"> (</w:t>
      </w:r>
      <w:r w:rsidRPr="0002542F">
        <w:rPr>
          <w:rFonts w:ascii="AvenirNext LT Pro Cn" w:hAnsi="AvenirNext LT Pro Cn"/>
        </w:rPr>
        <w:t xml:space="preserve">Joint Linkage Calls, LIA, 2RI, etc.), dont les soutiens à des missions à l’étranger dans le cadre du DIMI (dispositif incitatif de mobilité internationale). Le </w:t>
      </w:r>
      <w:proofErr w:type="spellStart"/>
      <w:r w:rsidRPr="0002542F">
        <w:rPr>
          <w:rFonts w:ascii="AvenirNext LT Pro Cn" w:hAnsi="AvenirNext LT Pro Cn"/>
        </w:rPr>
        <w:t>métaprogramme</w:t>
      </w:r>
      <w:proofErr w:type="spellEnd"/>
      <w:r w:rsidRPr="0002542F">
        <w:rPr>
          <w:rFonts w:ascii="AvenirNext LT Pro Cn" w:hAnsi="AvenirNext LT Pro Cn"/>
        </w:rPr>
        <w:t xml:space="preserve"> peut soutenir une mission si elle s'intègre au parcours interdisciplinaire</w:t>
      </w:r>
    </w:p>
    <w:p w14:paraId="552E87DD" w14:textId="77777777" w:rsidR="0002542F" w:rsidRPr="0002542F" w:rsidRDefault="0002542F" w:rsidP="0002542F">
      <w:pPr>
        <w:rPr>
          <w:rFonts w:ascii="AvenirNext LT Pro Cn" w:hAnsi="AvenirNext LT Pro Cn"/>
          <w:szCs w:val="22"/>
        </w:rPr>
      </w:pPr>
    </w:p>
    <w:p w14:paraId="7E70BAA1" w14:textId="2D2DAAE3" w:rsidR="00293D3F" w:rsidRPr="00584911" w:rsidRDefault="00962A6D" w:rsidP="00165C41">
      <w:pPr>
        <w:pStyle w:val="Titre1"/>
      </w:pPr>
      <w:bookmarkStart w:id="0" w:name="_Toc129941663"/>
      <w:bookmarkStart w:id="1" w:name="_Toc227848848"/>
      <w:r w:rsidRPr="00584911">
        <w:lastRenderedPageBreak/>
        <w:t>C</w:t>
      </w:r>
      <w:r w:rsidR="00152135" w:rsidRPr="00584911">
        <w:t xml:space="preserve">alendrier </w:t>
      </w:r>
      <w:bookmarkEnd w:id="0"/>
      <w:r w:rsidRPr="00584911">
        <w:t>et modalités de soumission</w:t>
      </w:r>
      <w:bookmarkEnd w:id="1"/>
    </w:p>
    <w:p w14:paraId="793D8D18" w14:textId="72694FE3" w:rsidR="008635D4" w:rsidRDefault="002E3136" w:rsidP="002B58B9">
      <w:pPr>
        <w:pStyle w:val="Titre2"/>
      </w:pPr>
      <w:bookmarkStart w:id="2" w:name="_Toc227848849"/>
      <w:r w:rsidRPr="00165C41">
        <w:t>Calendrier 202</w:t>
      </w:r>
      <w:r w:rsidR="00A653EC" w:rsidRPr="00165C41">
        <w:t>6</w:t>
      </w:r>
      <w:r w:rsidR="00AF0AE6" w:rsidRPr="00165C41">
        <w:t xml:space="preserve"> pour soumission AMI 202</w:t>
      </w:r>
      <w:r w:rsidR="00A653EC" w:rsidRPr="00165C41">
        <w:t>7</w:t>
      </w:r>
      <w:bookmarkEnd w:id="2"/>
    </w:p>
    <w:p w14:paraId="071ABC3B" w14:textId="1C041156" w:rsidR="008635D4" w:rsidRPr="00222679" w:rsidRDefault="008635D4" w:rsidP="008635D4">
      <w:pPr>
        <w:pStyle w:val="Commentaire"/>
        <w:rPr>
          <w:rFonts w:ascii="AvenirNext LT Pro Cn" w:hAnsi="AvenirNext LT Pro Cn"/>
          <w:b/>
          <w:bCs/>
          <w:color w:val="275662"/>
        </w:rPr>
      </w:pPr>
      <w:r w:rsidRPr="0076094A">
        <w:rPr>
          <w:rFonts w:ascii="AvenirNext LT Pro Cn" w:hAnsi="AvenirNext LT Pro Cn"/>
          <w:b/>
          <w:bCs/>
          <w:color w:val="008C8E"/>
        </w:rPr>
        <w:t xml:space="preserve">ATTENTION : </w:t>
      </w:r>
      <w:r w:rsidRPr="00584911">
        <w:rPr>
          <w:rFonts w:ascii="AvenirNext LT Pro Cn" w:hAnsi="AvenirNext LT Pro Cn"/>
          <w:color w:val="275662"/>
        </w:rPr>
        <w:t>Vous de</w:t>
      </w:r>
      <w:r>
        <w:rPr>
          <w:rFonts w:ascii="AvenirNext LT Pro Cn" w:hAnsi="AvenirNext LT Pro Cn"/>
          <w:color w:val="275662"/>
        </w:rPr>
        <w:t>vez</w:t>
      </w:r>
      <w:r w:rsidRPr="00584911">
        <w:rPr>
          <w:rFonts w:ascii="AvenirNext LT Pro Cn" w:hAnsi="AvenirNext LT Pro Cn"/>
          <w:color w:val="275662"/>
        </w:rPr>
        <w:t xml:space="preserve"> </w:t>
      </w:r>
      <w:r w:rsidRPr="00A653EC">
        <w:rPr>
          <w:rFonts w:ascii="AvenirNext LT Pro Cn" w:hAnsi="AvenirNext LT Pro Cn"/>
          <w:b/>
          <w:bCs/>
          <w:color w:val="275662"/>
        </w:rPr>
        <w:t>déposer votre proposition sur la plateforme ACT’IN</w:t>
      </w:r>
      <w:r>
        <w:rPr>
          <w:rFonts w:ascii="AvenirNext LT Pro Cn" w:hAnsi="AvenirNext LT Pro Cn"/>
          <w:color w:val="275662"/>
        </w:rPr>
        <w:t xml:space="preserve">. Toutefois nous vous </w:t>
      </w:r>
      <w:r w:rsidRPr="002B58B9">
        <w:rPr>
          <w:rFonts w:ascii="AvenirNext LT Pro Cn" w:hAnsi="AvenirNext LT Pro Cn"/>
          <w:b/>
          <w:bCs/>
          <w:color w:val="275662"/>
        </w:rPr>
        <w:t>demandons de bien</w:t>
      </w:r>
      <w:r>
        <w:rPr>
          <w:rFonts w:ascii="AvenirNext LT Pro Cn" w:hAnsi="AvenirNext LT Pro Cn"/>
          <w:color w:val="275662"/>
        </w:rPr>
        <w:t xml:space="preserve"> </w:t>
      </w:r>
      <w:r w:rsidRPr="00A653EC">
        <w:rPr>
          <w:rFonts w:ascii="AvenirNext LT Pro Cn" w:hAnsi="AvenirNext LT Pro Cn"/>
          <w:b/>
          <w:bCs/>
          <w:color w:val="275662"/>
        </w:rPr>
        <w:t xml:space="preserve">vouloir </w:t>
      </w:r>
      <w:r>
        <w:rPr>
          <w:rFonts w:ascii="AvenirNext LT Pro Cn" w:hAnsi="AvenirNext LT Pro Cn"/>
          <w:b/>
          <w:bCs/>
          <w:color w:val="275662"/>
        </w:rPr>
        <w:t xml:space="preserve">aussi </w:t>
      </w:r>
      <w:r w:rsidRPr="00A653EC">
        <w:rPr>
          <w:rFonts w:ascii="AvenirNext LT Pro Cn" w:hAnsi="AvenirNext LT Pro Cn"/>
          <w:b/>
          <w:bCs/>
          <w:color w:val="275662"/>
        </w:rPr>
        <w:t xml:space="preserve">nous faire parvenir votre </w:t>
      </w:r>
      <w:r w:rsidR="002B58B9">
        <w:rPr>
          <w:rFonts w:ascii="AvenirNext LT Pro Cn" w:hAnsi="AvenirNext LT Pro Cn"/>
          <w:b/>
          <w:bCs/>
          <w:color w:val="275662"/>
        </w:rPr>
        <w:t xml:space="preserve">lettre d’intention et votre </w:t>
      </w:r>
      <w:r w:rsidRPr="00A653EC">
        <w:rPr>
          <w:rFonts w:ascii="AvenirNext LT Pro Cn" w:hAnsi="AvenirNext LT Pro Cn"/>
          <w:b/>
          <w:bCs/>
          <w:color w:val="275662"/>
        </w:rPr>
        <w:t>dossier par mail</w:t>
      </w:r>
      <w:r>
        <w:rPr>
          <w:rFonts w:ascii="AvenirNext LT Pro Cn" w:hAnsi="AvenirNext LT Pro Cn"/>
          <w:color w:val="275662"/>
        </w:rPr>
        <w:t xml:space="preserve"> pour limiter d’éventuelles pertes. </w:t>
      </w:r>
      <w:r w:rsidRPr="00A653EC">
        <w:rPr>
          <w:rFonts w:ascii="AvenirNext LT Pro Cn" w:hAnsi="AvenirNext LT Pro Cn"/>
          <w:b/>
          <w:bCs/>
          <w:color w:val="275662"/>
        </w:rPr>
        <w:t>Votre mail doit être ad</w:t>
      </w:r>
      <w:r>
        <w:rPr>
          <w:rFonts w:ascii="AvenirNext LT Pro Cn" w:hAnsi="AvenirNext LT Pro Cn"/>
          <w:b/>
          <w:bCs/>
          <w:color w:val="275662"/>
        </w:rPr>
        <w:t>res</w:t>
      </w:r>
      <w:r w:rsidRPr="00A653EC">
        <w:rPr>
          <w:rFonts w:ascii="AvenirNext LT Pro Cn" w:hAnsi="AvenirNext LT Pro Cn"/>
          <w:b/>
          <w:bCs/>
          <w:color w:val="275662"/>
        </w:rPr>
        <w:t xml:space="preserve">ser à </w:t>
      </w:r>
      <w:hyperlink r:id="rId9" w:history="1">
        <w:r w:rsidRPr="004C6FC2">
          <w:rPr>
            <w:rStyle w:val="Lienhypertexte"/>
            <w:rFonts w:ascii="AvenirNext LT Pro Cn" w:hAnsi="AvenirNext LT Pro Cn"/>
            <w:b/>
            <w:bCs/>
          </w:rPr>
          <w:t>better@inrae.fr</w:t>
        </w:r>
      </w:hyperlink>
      <w:r>
        <w:rPr>
          <w:rFonts w:ascii="AvenirNext LT Pro Cn" w:hAnsi="AvenirNext LT Pro Cn"/>
          <w:b/>
          <w:bCs/>
          <w:color w:val="275662"/>
        </w:rPr>
        <w:t xml:space="preserve"> </w:t>
      </w:r>
      <w:r w:rsidRPr="00584911">
        <w:rPr>
          <w:rFonts w:ascii="AvenirNext LT Pro Cn" w:hAnsi="AvenirNext LT Pro Cn"/>
          <w:color w:val="275662"/>
        </w:rPr>
        <w:t xml:space="preserve">et à </w:t>
      </w:r>
      <w:hyperlink r:id="rId10" w:history="1">
        <w:r w:rsidRPr="00222679">
          <w:rPr>
            <w:rStyle w:val="Lienhypertexte"/>
            <w:rFonts w:ascii="AvenirNext LT Pro Cn" w:hAnsi="AvenirNext LT Pro Cn"/>
            <w:b/>
            <w:bCs/>
            <w:color w:val="275662"/>
          </w:rPr>
          <w:t>pascale.manchado-sarni@inrae.fr</w:t>
        </w:r>
      </w:hyperlink>
    </w:p>
    <w:p w14:paraId="27B3CE12" w14:textId="118C63A7" w:rsidR="008635D4" w:rsidRPr="00584911" w:rsidRDefault="008635D4" w:rsidP="008635D4">
      <w:pPr>
        <w:pStyle w:val="Commentaire"/>
        <w:rPr>
          <w:color w:val="275662"/>
        </w:rPr>
      </w:pPr>
      <w:r w:rsidRPr="00584911">
        <w:rPr>
          <w:rFonts w:ascii="AvenirNext LT Pro Cn" w:hAnsi="AvenirNext LT Pro Cn"/>
          <w:color w:val="275662"/>
        </w:rPr>
        <w:t>Nous vous demandons  de compléter</w:t>
      </w:r>
      <w:r>
        <w:rPr>
          <w:rFonts w:ascii="AvenirNext LT Pro Cn" w:hAnsi="AvenirNext LT Pro Cn"/>
          <w:color w:val="275662"/>
        </w:rPr>
        <w:t xml:space="preserve"> et de déposer</w:t>
      </w:r>
      <w:r w:rsidRPr="00584911">
        <w:rPr>
          <w:rFonts w:ascii="AvenirNext LT Pro Cn" w:hAnsi="AvenirNext LT Pro Cn"/>
          <w:color w:val="275662"/>
        </w:rPr>
        <w:t xml:space="preserve"> le</w:t>
      </w:r>
      <w:r>
        <w:rPr>
          <w:rFonts w:ascii="AvenirNext LT Pro Cn" w:hAnsi="AvenirNext LT Pro Cn"/>
          <w:color w:val="275662"/>
        </w:rPr>
        <w:t>s</w:t>
      </w:r>
      <w:r w:rsidRPr="00584911">
        <w:rPr>
          <w:rFonts w:ascii="AvenirNext LT Pro Cn" w:hAnsi="AvenirNext LT Pro Cn"/>
          <w:color w:val="275662"/>
        </w:rPr>
        <w:t xml:space="preserve"> formulaire</w:t>
      </w:r>
      <w:r>
        <w:rPr>
          <w:rFonts w:ascii="AvenirNext LT Pro Cn" w:hAnsi="AvenirNext LT Pro Cn"/>
          <w:color w:val="275662"/>
        </w:rPr>
        <w:t>s</w:t>
      </w:r>
      <w:r w:rsidRPr="00584911">
        <w:rPr>
          <w:rFonts w:ascii="AvenirNext LT Pro Cn" w:hAnsi="AvenirNext LT Pro Cn"/>
          <w:color w:val="275662"/>
        </w:rPr>
        <w:t xml:space="preserve"> </w:t>
      </w:r>
      <w:r w:rsidRPr="00A653EC">
        <w:rPr>
          <w:rFonts w:ascii="AvenirNext LT Pro Cn" w:hAnsi="AvenirNext LT Pro Cn"/>
          <w:b/>
          <w:bCs/>
          <w:color w:val="275662"/>
        </w:rPr>
        <w:t>en format docx</w:t>
      </w:r>
      <w:r w:rsidRPr="00584911">
        <w:rPr>
          <w:rFonts w:ascii="AvenirNext LT Pro Cn" w:hAnsi="AvenirNext LT Pro Cn"/>
          <w:color w:val="275662"/>
        </w:rPr>
        <w:t xml:space="preserve"> </w:t>
      </w:r>
      <w:r w:rsidR="009975B2">
        <w:rPr>
          <w:rFonts w:ascii="AvenirNext LT Pro Cn" w:hAnsi="AvenirNext LT Pro Cn"/>
          <w:color w:val="275662"/>
        </w:rPr>
        <w:t>lors</w:t>
      </w:r>
      <w:r>
        <w:rPr>
          <w:rFonts w:ascii="AvenirNext LT Pro Cn" w:hAnsi="AvenirNext LT Pro Cn"/>
          <w:color w:val="275662"/>
        </w:rPr>
        <w:t xml:space="preserve"> </w:t>
      </w:r>
      <w:r w:rsidR="009975B2">
        <w:rPr>
          <w:rFonts w:ascii="AvenirNext LT Pro Cn" w:hAnsi="AvenirNext LT Pro Cn"/>
          <w:color w:val="275662"/>
        </w:rPr>
        <w:t>du</w:t>
      </w:r>
      <w:r>
        <w:rPr>
          <w:rFonts w:ascii="AvenirNext LT Pro Cn" w:hAnsi="AvenirNext LT Pro Cn"/>
          <w:color w:val="275662"/>
        </w:rPr>
        <w:t xml:space="preserve"> dépôt sur la plateforme</w:t>
      </w:r>
      <w:r w:rsidRPr="00584911">
        <w:rPr>
          <w:rFonts w:ascii="AvenirNext LT Pro Cn" w:hAnsi="AvenirNext LT Pro Cn"/>
          <w:color w:val="275662"/>
        </w:rPr>
        <w:t xml:space="preserve"> </w:t>
      </w:r>
      <w:r w:rsidR="009975B2">
        <w:rPr>
          <w:rFonts w:ascii="AvenirNext LT Pro Cn" w:hAnsi="AvenirNext LT Pro Cn"/>
          <w:color w:val="275662"/>
        </w:rPr>
        <w:t xml:space="preserve">ACT’IN </w:t>
      </w:r>
      <w:r w:rsidRPr="00584911">
        <w:rPr>
          <w:rFonts w:ascii="AvenirNext LT Pro Cn" w:hAnsi="AvenirNext LT Pro Cn"/>
          <w:color w:val="275662"/>
        </w:rPr>
        <w:t>et</w:t>
      </w:r>
      <w:r>
        <w:rPr>
          <w:rFonts w:ascii="AvenirNext LT Pro Cn" w:hAnsi="AvenirNext LT Pro Cn"/>
          <w:color w:val="275662"/>
        </w:rPr>
        <w:t xml:space="preserve"> lors de votre </w:t>
      </w:r>
      <w:r w:rsidR="009975B2">
        <w:rPr>
          <w:rFonts w:ascii="AvenirNext LT Pro Cn" w:hAnsi="AvenirNext LT Pro Cn"/>
          <w:color w:val="275662"/>
        </w:rPr>
        <w:t xml:space="preserve">envoi </w:t>
      </w:r>
      <w:r w:rsidRPr="00584911">
        <w:rPr>
          <w:rFonts w:ascii="AvenirNext LT Pro Cn" w:hAnsi="AvenirNext LT Pro Cn"/>
          <w:color w:val="275662"/>
        </w:rPr>
        <w:t>par email</w:t>
      </w:r>
      <w:r>
        <w:rPr>
          <w:rFonts w:ascii="AvenirNext LT Pro Cn" w:hAnsi="AvenirNext LT Pro Cn"/>
          <w:color w:val="275662"/>
        </w:rPr>
        <w:t>.</w:t>
      </w:r>
    </w:p>
    <w:p w14:paraId="3B42A758" w14:textId="77777777" w:rsidR="008635D4" w:rsidRPr="008635D4" w:rsidRDefault="008635D4" w:rsidP="008635D4">
      <w:pPr>
        <w:rPr>
          <w:lang w:eastAsia="en-US" w:bidi="en-US"/>
        </w:rPr>
      </w:pPr>
    </w:p>
    <w:tbl>
      <w:tblPr>
        <w:tblStyle w:val="Grilledutableau"/>
        <w:tblW w:w="9510" w:type="dxa"/>
        <w:jc w:val="center"/>
        <w:tblBorders>
          <w:top w:val="single" w:sz="4" w:space="0" w:color="204F57"/>
          <w:left w:val="single" w:sz="4" w:space="0" w:color="204F57"/>
          <w:bottom w:val="single" w:sz="4" w:space="0" w:color="204F57"/>
          <w:right w:val="single" w:sz="4" w:space="0" w:color="204F57"/>
          <w:insideH w:val="single" w:sz="4" w:space="0" w:color="204F57"/>
          <w:insideV w:val="single" w:sz="4" w:space="0" w:color="204F57"/>
        </w:tblBorders>
        <w:tblLook w:val="04A0" w:firstRow="1" w:lastRow="0" w:firstColumn="1" w:lastColumn="0" w:noHBand="0" w:noVBand="1"/>
      </w:tblPr>
      <w:tblGrid>
        <w:gridCol w:w="1696"/>
        <w:gridCol w:w="1985"/>
        <w:gridCol w:w="2845"/>
        <w:gridCol w:w="2984"/>
      </w:tblGrid>
      <w:tr w:rsidR="002B58B9" w:rsidRPr="00BF2D9A" w14:paraId="649748C3" w14:textId="77777777" w:rsidTr="000428DB">
        <w:trPr>
          <w:trHeight w:val="1123"/>
          <w:jc w:val="center"/>
        </w:trPr>
        <w:tc>
          <w:tcPr>
            <w:tcW w:w="1696" w:type="dxa"/>
            <w:vMerge w:val="restart"/>
            <w:tcBorders>
              <w:top w:val="single" w:sz="4" w:space="0" w:color="8CC1BF"/>
              <w:left w:val="single" w:sz="4" w:space="0" w:color="8CC1BF"/>
              <w:right w:val="single" w:sz="4" w:space="0" w:color="8CC1BF"/>
            </w:tcBorders>
            <w:vAlign w:val="center"/>
          </w:tcPr>
          <w:p w14:paraId="1EE58481" w14:textId="44CC5118" w:rsidR="002B58B9" w:rsidRPr="00533329" w:rsidRDefault="002B58B9" w:rsidP="00A45F78">
            <w:pPr>
              <w:rPr>
                <w:rFonts w:ascii="AvenirNext LT Pro Cn" w:hAnsi="AvenirNext LT Pro Cn"/>
                <w:b/>
                <w:bCs/>
                <w:color w:val="204F57"/>
                <w:sz w:val="22"/>
                <w:szCs w:val="22"/>
              </w:rPr>
            </w:pPr>
            <w:r w:rsidRPr="00533329">
              <w:rPr>
                <w:rFonts w:ascii="AvenirNext LT Pro Cn" w:hAnsi="AvenirNext LT Pro Cn"/>
                <w:b/>
                <w:bCs/>
                <w:color w:val="204F57"/>
                <w:sz w:val="22"/>
                <w:szCs w:val="22"/>
              </w:rPr>
              <w:t xml:space="preserve">Parcours </w:t>
            </w:r>
            <w:r>
              <w:rPr>
                <w:rFonts w:ascii="AvenirNext LT Pro Cn" w:hAnsi="AvenirNext LT Pro Cn"/>
                <w:b/>
                <w:bCs/>
                <w:color w:val="204F57"/>
                <w:sz w:val="22"/>
                <w:szCs w:val="22"/>
              </w:rPr>
              <w:t xml:space="preserve">BETTER </w:t>
            </w:r>
            <w:r w:rsidRPr="00533329">
              <w:rPr>
                <w:rFonts w:ascii="AvenirNext LT Pro Cn" w:hAnsi="AvenirNext LT Pro Cn"/>
                <w:b/>
                <w:bCs/>
                <w:color w:val="204F57"/>
                <w:sz w:val="22"/>
                <w:szCs w:val="22"/>
              </w:rPr>
              <w:t>sans projet exploratoire</w:t>
            </w:r>
          </w:p>
        </w:tc>
        <w:tc>
          <w:tcPr>
            <w:tcW w:w="1985" w:type="dxa"/>
            <w:tcBorders>
              <w:top w:val="single" w:sz="4" w:space="0" w:color="8CC1BF"/>
              <w:left w:val="single" w:sz="4" w:space="0" w:color="8CC1BF"/>
              <w:bottom w:val="nil"/>
              <w:right w:val="double" w:sz="4" w:space="0" w:color="8CC1BF"/>
            </w:tcBorders>
            <w:vAlign w:val="center"/>
          </w:tcPr>
          <w:p w14:paraId="661911B1" w14:textId="77777777" w:rsidR="002B58B9" w:rsidRPr="00D903B7" w:rsidRDefault="002B58B9" w:rsidP="00A45F78">
            <w:pPr>
              <w:jc w:val="center"/>
              <w:rPr>
                <w:rFonts w:ascii="AvenirNext LT Pro Cn" w:hAnsi="AvenirNext LT Pro Cn"/>
                <w:b/>
                <w:bCs/>
                <w:color w:val="204F57"/>
                <w:sz w:val="22"/>
                <w:szCs w:val="22"/>
              </w:rPr>
            </w:pPr>
            <w:proofErr w:type="spellStart"/>
            <w:r>
              <w:rPr>
                <w:rFonts w:ascii="AvenirNext LT Pro Cn" w:hAnsi="AvenirNext LT Pro Cn"/>
                <w:b/>
                <w:bCs/>
                <w:color w:val="204F57"/>
                <w:sz w:val="22"/>
                <w:szCs w:val="22"/>
              </w:rPr>
              <w:t>Etape</w:t>
            </w:r>
            <w:proofErr w:type="spellEnd"/>
            <w:r>
              <w:rPr>
                <w:rFonts w:ascii="AvenirNext LT Pro Cn" w:hAnsi="AvenirNext LT Pro Cn"/>
                <w:b/>
                <w:bCs/>
                <w:color w:val="204F57"/>
                <w:sz w:val="22"/>
                <w:szCs w:val="22"/>
              </w:rPr>
              <w:t xml:space="preserve"> 1</w:t>
            </w:r>
          </w:p>
        </w:tc>
        <w:tc>
          <w:tcPr>
            <w:tcW w:w="2845" w:type="dxa"/>
            <w:tcBorders>
              <w:top w:val="single" w:sz="4" w:space="0" w:color="8CC1BF"/>
              <w:left w:val="double" w:sz="4" w:space="0" w:color="8CC1BF"/>
              <w:bottom w:val="nil"/>
              <w:right w:val="single" w:sz="4" w:space="0" w:color="00A59C"/>
            </w:tcBorders>
            <w:vAlign w:val="center"/>
          </w:tcPr>
          <w:p w14:paraId="6AC8A26B" w14:textId="77777777" w:rsidR="002B58B9" w:rsidRDefault="002B58B9" w:rsidP="00A45F78">
            <w:pPr>
              <w:spacing w:after="120"/>
              <w:jc w:val="center"/>
              <w:rPr>
                <w:rFonts w:ascii="AvenirNext LT Pro Cn" w:hAnsi="AvenirNext LT Pro Cn"/>
                <w:b/>
                <w:bCs/>
                <w:color w:val="204F57"/>
                <w:sz w:val="22"/>
                <w:szCs w:val="22"/>
              </w:rPr>
            </w:pPr>
          </w:p>
          <w:p w14:paraId="2E0BCB06" w14:textId="77777777" w:rsidR="002B58B9" w:rsidRPr="00280101" w:rsidRDefault="002B58B9" w:rsidP="00A45F78">
            <w:pPr>
              <w:spacing w:after="120"/>
              <w:jc w:val="center"/>
              <w:rPr>
                <w:rFonts w:ascii="AvenirNext LT Pro Cn" w:hAnsi="AvenirNext LT Pro Cn"/>
                <w:b/>
                <w:bCs/>
                <w:color w:val="204F57"/>
                <w:sz w:val="22"/>
                <w:szCs w:val="22"/>
              </w:rPr>
            </w:pPr>
            <w:proofErr w:type="spellStart"/>
            <w:r>
              <w:rPr>
                <w:rFonts w:ascii="AvenirNext LT Pro Cn" w:hAnsi="AvenirNext LT Pro Cn"/>
                <w:b/>
                <w:bCs/>
                <w:color w:val="204F57"/>
                <w:sz w:val="22"/>
                <w:szCs w:val="22"/>
              </w:rPr>
              <w:t>Etape</w:t>
            </w:r>
            <w:proofErr w:type="spellEnd"/>
            <w:r>
              <w:rPr>
                <w:rFonts w:ascii="AvenirNext LT Pro Cn" w:hAnsi="AvenirNext LT Pro Cn"/>
                <w:b/>
                <w:bCs/>
                <w:color w:val="204F57"/>
                <w:sz w:val="22"/>
                <w:szCs w:val="22"/>
              </w:rPr>
              <w:t xml:space="preserve"> 2</w:t>
            </w:r>
          </w:p>
        </w:tc>
        <w:tc>
          <w:tcPr>
            <w:tcW w:w="2984" w:type="dxa"/>
            <w:tcBorders>
              <w:top w:val="single" w:sz="4" w:space="0" w:color="8CC1BF"/>
              <w:left w:val="single" w:sz="4" w:space="0" w:color="00A59C"/>
              <w:bottom w:val="nil"/>
              <w:right w:val="single" w:sz="4" w:space="0" w:color="00A59C"/>
            </w:tcBorders>
            <w:vAlign w:val="center"/>
          </w:tcPr>
          <w:p w14:paraId="15786B17" w14:textId="77777777" w:rsidR="002B58B9" w:rsidRDefault="002B58B9" w:rsidP="00A45F78">
            <w:pPr>
              <w:spacing w:after="120"/>
              <w:jc w:val="center"/>
              <w:rPr>
                <w:rFonts w:ascii="AvenirNext LT Pro Cn" w:hAnsi="AvenirNext LT Pro Cn"/>
                <w:b/>
                <w:bCs/>
                <w:color w:val="204F57"/>
                <w:sz w:val="22"/>
                <w:szCs w:val="22"/>
              </w:rPr>
            </w:pPr>
          </w:p>
          <w:p w14:paraId="47B116E4" w14:textId="77777777" w:rsidR="002B58B9" w:rsidRDefault="002B58B9" w:rsidP="00A45F78">
            <w:pPr>
              <w:spacing w:after="120"/>
              <w:jc w:val="center"/>
              <w:rPr>
                <w:rFonts w:ascii="AvenirNext LT Pro Cn" w:hAnsi="AvenirNext LT Pro Cn"/>
                <w:b/>
                <w:bCs/>
                <w:color w:val="204F57"/>
                <w:sz w:val="22"/>
                <w:szCs w:val="22"/>
              </w:rPr>
            </w:pPr>
          </w:p>
          <w:p w14:paraId="6FC7F1E1" w14:textId="77777777" w:rsidR="002B58B9" w:rsidRPr="00280101" w:rsidRDefault="002B58B9" w:rsidP="00A45F78">
            <w:pPr>
              <w:spacing w:after="120"/>
              <w:jc w:val="center"/>
              <w:rPr>
                <w:rFonts w:ascii="AvenirNext LT Pro Cn" w:hAnsi="AvenirNext LT Pro Cn"/>
                <w:b/>
                <w:bCs/>
                <w:color w:val="204F57"/>
                <w:sz w:val="22"/>
                <w:szCs w:val="22"/>
              </w:rPr>
            </w:pPr>
            <w:r>
              <w:rPr>
                <w:rFonts w:ascii="AvenirNext LT Pro Cn" w:hAnsi="AvenirNext LT Pro Cn"/>
                <w:b/>
                <w:bCs/>
                <w:color w:val="204F57"/>
                <w:sz w:val="22"/>
                <w:szCs w:val="22"/>
              </w:rPr>
              <w:t>Fin</w:t>
            </w:r>
          </w:p>
        </w:tc>
      </w:tr>
      <w:tr w:rsidR="002B58B9" w:rsidRPr="00BF2D9A" w14:paraId="54A33FAE" w14:textId="77777777" w:rsidTr="000428DB">
        <w:trPr>
          <w:trHeight w:val="1123"/>
          <w:jc w:val="center"/>
        </w:trPr>
        <w:tc>
          <w:tcPr>
            <w:tcW w:w="1696" w:type="dxa"/>
            <w:vMerge/>
            <w:tcBorders>
              <w:left w:val="single" w:sz="4" w:space="0" w:color="8CC1BF"/>
              <w:right w:val="single" w:sz="4" w:space="0" w:color="8CC1BF"/>
            </w:tcBorders>
            <w:vAlign w:val="center"/>
          </w:tcPr>
          <w:p w14:paraId="1ACF3CA1" w14:textId="1BB689AC" w:rsidR="002B58B9" w:rsidRPr="00533329" w:rsidRDefault="002B58B9" w:rsidP="00A45F78">
            <w:pPr>
              <w:rPr>
                <w:rFonts w:ascii="AvenirNext LT Pro Cn" w:hAnsi="AvenirNext LT Pro Cn"/>
                <w:b/>
                <w:bCs/>
                <w:color w:val="204F57"/>
                <w:sz w:val="22"/>
                <w:szCs w:val="22"/>
              </w:rPr>
            </w:pPr>
          </w:p>
        </w:tc>
        <w:tc>
          <w:tcPr>
            <w:tcW w:w="1985" w:type="dxa"/>
            <w:tcBorders>
              <w:top w:val="nil"/>
              <w:left w:val="single" w:sz="4" w:space="0" w:color="8CC1BF"/>
              <w:bottom w:val="single" w:sz="4" w:space="0" w:color="8CC1BF"/>
              <w:right w:val="double" w:sz="4" w:space="0" w:color="8CC1BF"/>
            </w:tcBorders>
            <w:vAlign w:val="center"/>
          </w:tcPr>
          <w:p w14:paraId="1B55B386" w14:textId="77777777" w:rsidR="002B58B9" w:rsidRPr="00D903B7" w:rsidRDefault="002B58B9" w:rsidP="00A45F78">
            <w:pPr>
              <w:rPr>
                <w:rFonts w:ascii="AvenirNext LT Pro Cn" w:hAnsi="AvenirNext LT Pro Cn"/>
                <w:b/>
                <w:bCs/>
                <w:color w:val="204F57"/>
                <w:sz w:val="22"/>
                <w:szCs w:val="22"/>
              </w:rPr>
            </w:pPr>
            <w:r w:rsidRPr="00D903B7">
              <w:rPr>
                <w:rFonts w:ascii="AvenirNext LT Pro Cn" w:hAnsi="AvenirNext LT Pro Cn"/>
                <w:b/>
                <w:bCs/>
                <w:color w:val="204F57"/>
                <w:sz w:val="22"/>
                <w:szCs w:val="22"/>
              </w:rPr>
              <w:t>Lettre d’intention</w:t>
            </w:r>
          </w:p>
          <w:p w14:paraId="41D4D6A6" w14:textId="77777777" w:rsidR="002B58B9" w:rsidRPr="0099168D" w:rsidRDefault="002B58B9" w:rsidP="00A45F78">
            <w:pPr>
              <w:rPr>
                <w:rFonts w:ascii="AvenirNext LT Pro Cn" w:hAnsi="AvenirNext LT Pro Cn"/>
                <w:color w:val="204F57"/>
                <w:sz w:val="22"/>
                <w:szCs w:val="22"/>
              </w:rPr>
            </w:pPr>
            <w:r>
              <w:rPr>
                <w:rFonts w:ascii="AvenirNext LT Pro Cn" w:hAnsi="AvenirNext LT Pro Cn"/>
                <w:color w:val="204F57"/>
                <w:sz w:val="22"/>
                <w:szCs w:val="22"/>
              </w:rPr>
              <w:t>Dépôt dans ACT’IN et mail à better@inrae.fr</w:t>
            </w:r>
          </w:p>
        </w:tc>
        <w:tc>
          <w:tcPr>
            <w:tcW w:w="2845" w:type="dxa"/>
            <w:tcBorders>
              <w:top w:val="nil"/>
              <w:left w:val="double" w:sz="4" w:space="0" w:color="8CC1BF"/>
              <w:bottom w:val="single" w:sz="4" w:space="0" w:color="00A59C"/>
              <w:right w:val="single" w:sz="4" w:space="0" w:color="00A59C"/>
            </w:tcBorders>
            <w:vAlign w:val="center"/>
          </w:tcPr>
          <w:p w14:paraId="1D3B7646" w14:textId="77777777" w:rsidR="002B58B9" w:rsidRDefault="002B58B9" w:rsidP="00A45F78">
            <w:pPr>
              <w:spacing w:after="120"/>
              <w:rPr>
                <w:rFonts w:ascii="AvenirNext LT Pro Cn" w:hAnsi="AvenirNext LT Pro Cn"/>
                <w:b/>
                <w:bCs/>
                <w:color w:val="204F57"/>
                <w:sz w:val="22"/>
                <w:szCs w:val="22"/>
              </w:rPr>
            </w:pPr>
            <w:r w:rsidRPr="00280101">
              <w:rPr>
                <w:rFonts w:ascii="AvenirNext LT Pro Cn" w:hAnsi="AvenirNext LT Pro Cn"/>
                <w:b/>
                <w:bCs/>
                <w:color w:val="204F57"/>
                <w:sz w:val="22"/>
                <w:szCs w:val="22"/>
              </w:rPr>
              <w:t>Dossier complet pour les lettres d’intention retenues</w:t>
            </w:r>
          </w:p>
          <w:p w14:paraId="0D35185A" w14:textId="77777777" w:rsidR="002B58B9" w:rsidRPr="00280101" w:rsidRDefault="002B58B9" w:rsidP="00A45F78">
            <w:pPr>
              <w:spacing w:after="120"/>
              <w:rPr>
                <w:rFonts w:ascii="AvenirNext LT Pro Cn" w:hAnsi="AvenirNext LT Pro Cn"/>
                <w:color w:val="204F57"/>
                <w:sz w:val="22"/>
                <w:szCs w:val="22"/>
              </w:rPr>
            </w:pPr>
            <w:r>
              <w:rPr>
                <w:rFonts w:ascii="AvenirNext LT Pro Cn" w:hAnsi="AvenirNext LT Pro Cn"/>
                <w:color w:val="204F57"/>
                <w:sz w:val="22"/>
                <w:szCs w:val="22"/>
              </w:rPr>
              <w:t>Dépôt dans ACT’IN et mail à better@inrae.fr</w:t>
            </w:r>
          </w:p>
        </w:tc>
        <w:tc>
          <w:tcPr>
            <w:tcW w:w="2984" w:type="dxa"/>
            <w:tcBorders>
              <w:top w:val="nil"/>
              <w:left w:val="single" w:sz="4" w:space="0" w:color="00A59C"/>
              <w:bottom w:val="single" w:sz="4" w:space="0" w:color="00A59C"/>
              <w:right w:val="single" w:sz="4" w:space="0" w:color="00A59C"/>
            </w:tcBorders>
            <w:vAlign w:val="center"/>
          </w:tcPr>
          <w:p w14:paraId="48F3DBA8" w14:textId="4CAECE19" w:rsidR="002B58B9" w:rsidRDefault="002B58B9" w:rsidP="00A45F78">
            <w:pPr>
              <w:spacing w:after="120"/>
              <w:rPr>
                <w:rFonts w:ascii="AvenirNext LT Pro Cn" w:hAnsi="AvenirNext LT Pro Cn"/>
                <w:b/>
                <w:bCs/>
                <w:color w:val="204F57"/>
                <w:sz w:val="22"/>
                <w:szCs w:val="22"/>
              </w:rPr>
            </w:pPr>
            <w:r w:rsidRPr="00280101">
              <w:rPr>
                <w:rFonts w:ascii="AvenirNext LT Pro Cn" w:hAnsi="AvenirNext LT Pro Cn"/>
                <w:b/>
                <w:bCs/>
                <w:color w:val="204F57"/>
                <w:sz w:val="22"/>
                <w:szCs w:val="22"/>
              </w:rPr>
              <w:t xml:space="preserve">Dossier final avec réponse </w:t>
            </w:r>
            <w:r w:rsidR="009975B2">
              <w:rPr>
                <w:rFonts w:ascii="AvenirNext LT Pro Cn" w:hAnsi="AvenirNext LT Pro Cn"/>
                <w:b/>
                <w:bCs/>
                <w:color w:val="204F57"/>
                <w:sz w:val="22"/>
                <w:szCs w:val="22"/>
              </w:rPr>
              <w:t xml:space="preserve">aux </w:t>
            </w:r>
            <w:r w:rsidRPr="00280101">
              <w:rPr>
                <w:rFonts w:ascii="AvenirNext LT Pro Cn" w:hAnsi="AvenirNext LT Pro Cn"/>
                <w:b/>
                <w:bCs/>
                <w:color w:val="204F57"/>
                <w:sz w:val="22"/>
                <w:szCs w:val="22"/>
              </w:rPr>
              <w:t xml:space="preserve">avis </w:t>
            </w:r>
            <w:r w:rsidR="009975B2">
              <w:rPr>
                <w:rFonts w:ascii="AvenirNext LT Pro Cn" w:hAnsi="AvenirNext LT Pro Cn"/>
                <w:b/>
                <w:bCs/>
                <w:color w:val="204F57"/>
                <w:sz w:val="22"/>
                <w:szCs w:val="22"/>
              </w:rPr>
              <w:t xml:space="preserve">du </w:t>
            </w:r>
            <w:r w:rsidRPr="00280101">
              <w:rPr>
                <w:rFonts w:ascii="AvenirNext LT Pro Cn" w:hAnsi="AvenirNext LT Pro Cn"/>
                <w:b/>
                <w:bCs/>
                <w:color w:val="204F57"/>
                <w:sz w:val="22"/>
                <w:szCs w:val="22"/>
              </w:rPr>
              <w:t>COPIL</w:t>
            </w:r>
          </w:p>
          <w:p w14:paraId="4E3EA741" w14:textId="77777777" w:rsidR="002B58B9" w:rsidRPr="00DB4701" w:rsidRDefault="002B58B9" w:rsidP="00A45F78">
            <w:pPr>
              <w:spacing w:after="120"/>
              <w:rPr>
                <w:rFonts w:ascii="AvenirNext LT Pro Cn" w:hAnsi="AvenirNext LT Pro Cn"/>
                <w:color w:val="204F57"/>
                <w:sz w:val="22"/>
                <w:szCs w:val="22"/>
              </w:rPr>
            </w:pPr>
            <w:r w:rsidRPr="00DB4701">
              <w:rPr>
                <w:rFonts w:ascii="AvenirNext LT Pro Cn" w:hAnsi="AvenirNext LT Pro Cn"/>
                <w:color w:val="204F57"/>
                <w:sz w:val="22"/>
                <w:szCs w:val="22"/>
              </w:rPr>
              <w:t xml:space="preserve">Mail à </w:t>
            </w:r>
            <w:hyperlink r:id="rId11" w:history="1">
              <w:r w:rsidRPr="00DB4701">
                <w:rPr>
                  <w:rStyle w:val="Lienhypertexte"/>
                  <w:rFonts w:ascii="AvenirNext LT Pro Cn" w:hAnsi="AvenirNext LT Pro Cn"/>
                  <w:sz w:val="22"/>
                  <w:szCs w:val="22"/>
                </w:rPr>
                <w:t>better@inrae.fr</w:t>
              </w:r>
            </w:hyperlink>
            <w:r w:rsidRPr="00DB4701">
              <w:rPr>
                <w:rFonts w:ascii="AvenirNext LT Pro Cn" w:hAnsi="AvenirNext LT Pro Cn"/>
                <w:color w:val="204F57"/>
                <w:sz w:val="22"/>
                <w:szCs w:val="22"/>
              </w:rPr>
              <w:t xml:space="preserve"> et pascale.manchado-sarni@inrae.fr</w:t>
            </w:r>
          </w:p>
        </w:tc>
      </w:tr>
      <w:tr w:rsidR="002B58B9" w:rsidRPr="00BF2D9A" w14:paraId="21926EC5" w14:textId="77777777" w:rsidTr="000428DB">
        <w:trPr>
          <w:jc w:val="center"/>
        </w:trPr>
        <w:tc>
          <w:tcPr>
            <w:tcW w:w="1696" w:type="dxa"/>
            <w:vMerge/>
            <w:tcBorders>
              <w:left w:val="single" w:sz="4" w:space="0" w:color="8CC1BF"/>
              <w:right w:val="single" w:sz="4" w:space="0" w:color="8CC1BF"/>
            </w:tcBorders>
            <w:vAlign w:val="center"/>
          </w:tcPr>
          <w:p w14:paraId="15CED29A" w14:textId="77777777" w:rsidR="002B58B9" w:rsidRPr="00F024E9" w:rsidRDefault="002B58B9" w:rsidP="00A45F78">
            <w:pPr>
              <w:rPr>
                <w:rFonts w:ascii="AvenirNext LT Pro Cn" w:hAnsi="AvenirNext LT Pro Cn"/>
                <w:color w:val="204F57"/>
                <w:sz w:val="22"/>
                <w:szCs w:val="22"/>
              </w:rPr>
            </w:pPr>
          </w:p>
        </w:tc>
        <w:tc>
          <w:tcPr>
            <w:tcW w:w="1985" w:type="dxa"/>
            <w:tcBorders>
              <w:top w:val="single" w:sz="4" w:space="0" w:color="8CC1BF"/>
              <w:left w:val="single" w:sz="4" w:space="0" w:color="8CC1BF"/>
              <w:bottom w:val="single" w:sz="4" w:space="0" w:color="00A59C"/>
              <w:right w:val="double" w:sz="4" w:space="0" w:color="8CC1BF"/>
            </w:tcBorders>
            <w:vAlign w:val="center"/>
          </w:tcPr>
          <w:p w14:paraId="3A721000" w14:textId="77777777" w:rsidR="002B58B9" w:rsidRPr="0099168D" w:rsidRDefault="002B58B9" w:rsidP="00A45F78">
            <w:pPr>
              <w:rPr>
                <w:rFonts w:ascii="AvenirNext LT Pro Cn" w:hAnsi="AvenirNext LT Pro Cn"/>
                <w:color w:val="204F57"/>
                <w:sz w:val="22"/>
                <w:szCs w:val="22"/>
              </w:rPr>
            </w:pPr>
            <w:r w:rsidRPr="00962A6D">
              <w:rPr>
                <w:rFonts w:ascii="AvenirNext LT Pro Cn" w:hAnsi="AvenirNext LT Pro Cn"/>
                <w:color w:val="204F57"/>
                <w:sz w:val="22"/>
                <w:szCs w:val="22"/>
              </w:rPr>
              <w:t>Avant le</w:t>
            </w:r>
            <w:r w:rsidRPr="0099168D">
              <w:rPr>
                <w:rFonts w:ascii="AvenirNext LT Pro Cn" w:hAnsi="AvenirNext LT Pro Cn"/>
                <w:color w:val="00A59C"/>
                <w:sz w:val="22"/>
                <w:szCs w:val="22"/>
              </w:rPr>
              <w:t xml:space="preserve"> </w:t>
            </w:r>
            <w:r>
              <w:rPr>
                <w:rFonts w:ascii="AvenirNext LT Pro Cn" w:hAnsi="AvenirNext LT Pro Cn"/>
                <w:color w:val="00A59C"/>
                <w:sz w:val="22"/>
                <w:szCs w:val="22"/>
              </w:rPr>
              <w:t xml:space="preserve">2 </w:t>
            </w:r>
            <w:r w:rsidRPr="0099168D">
              <w:rPr>
                <w:rFonts w:ascii="AvenirNext LT Pro Cn" w:hAnsi="AvenirNext LT Pro Cn"/>
                <w:color w:val="00A59C"/>
                <w:sz w:val="22"/>
                <w:szCs w:val="22"/>
              </w:rPr>
              <w:t>juin 202</w:t>
            </w:r>
            <w:r>
              <w:rPr>
                <w:rFonts w:ascii="AvenirNext LT Pro Cn" w:hAnsi="AvenirNext LT Pro Cn"/>
                <w:color w:val="00A59C"/>
                <w:sz w:val="22"/>
                <w:szCs w:val="22"/>
              </w:rPr>
              <w:t>6</w:t>
            </w:r>
          </w:p>
        </w:tc>
        <w:tc>
          <w:tcPr>
            <w:tcW w:w="2845" w:type="dxa"/>
            <w:tcBorders>
              <w:top w:val="single" w:sz="4" w:space="0" w:color="00A59C"/>
              <w:left w:val="double" w:sz="4" w:space="0" w:color="8CC1BF"/>
              <w:bottom w:val="single" w:sz="4" w:space="0" w:color="00A59C"/>
              <w:right w:val="single" w:sz="4" w:space="0" w:color="00A59C"/>
            </w:tcBorders>
            <w:vAlign w:val="center"/>
          </w:tcPr>
          <w:p w14:paraId="44DC905D" w14:textId="77777777" w:rsidR="002B58B9" w:rsidRPr="0099168D" w:rsidRDefault="002B58B9" w:rsidP="00A45F78">
            <w:pPr>
              <w:rPr>
                <w:rFonts w:ascii="AvenirNext LT Pro Cn" w:hAnsi="AvenirNext LT Pro Cn"/>
                <w:color w:val="204F57"/>
                <w:sz w:val="22"/>
                <w:szCs w:val="22"/>
              </w:rPr>
            </w:pPr>
            <w:r w:rsidRPr="0099168D">
              <w:rPr>
                <w:rFonts w:ascii="AvenirNext LT Pro Cn" w:hAnsi="AvenirNext LT Pro Cn"/>
                <w:color w:val="204F57"/>
                <w:sz w:val="22"/>
                <w:szCs w:val="22"/>
              </w:rPr>
              <w:t xml:space="preserve">Date </w:t>
            </w:r>
            <w:r>
              <w:rPr>
                <w:rFonts w:ascii="AvenirNext LT Pro Cn" w:hAnsi="AvenirNext LT Pro Cn"/>
                <w:color w:val="204F57"/>
                <w:sz w:val="22"/>
                <w:szCs w:val="22"/>
              </w:rPr>
              <w:t xml:space="preserve">limite </w:t>
            </w:r>
            <w:r w:rsidRPr="0099168D">
              <w:rPr>
                <w:rFonts w:ascii="AvenirNext LT Pro Cn" w:hAnsi="AvenirNext LT Pro Cn"/>
                <w:color w:val="204F57"/>
                <w:sz w:val="22"/>
                <w:szCs w:val="22"/>
              </w:rPr>
              <w:t>de soumission</w:t>
            </w:r>
          </w:p>
          <w:p w14:paraId="5C9B1ABF" w14:textId="77777777" w:rsidR="002B58B9" w:rsidRPr="0099168D" w:rsidRDefault="002B58B9" w:rsidP="00A45F78">
            <w:pPr>
              <w:spacing w:after="120"/>
              <w:rPr>
                <w:rFonts w:ascii="AvenirNext LT Pro Cn" w:hAnsi="AvenirNext LT Pro Cn"/>
                <w:color w:val="00A59C"/>
                <w:sz w:val="22"/>
                <w:szCs w:val="22"/>
              </w:rPr>
            </w:pPr>
            <w:r>
              <w:rPr>
                <w:rFonts w:ascii="AvenirNext LT Pro Cn" w:hAnsi="AvenirNext LT Pro Cn"/>
                <w:color w:val="00A59C"/>
                <w:sz w:val="22"/>
                <w:szCs w:val="22"/>
              </w:rPr>
              <w:t>19</w:t>
            </w:r>
            <w:r w:rsidRPr="0099168D">
              <w:rPr>
                <w:rFonts w:ascii="AvenirNext LT Pro Cn" w:hAnsi="AvenirNext LT Pro Cn"/>
                <w:color w:val="00A59C"/>
                <w:sz w:val="22"/>
                <w:szCs w:val="22"/>
              </w:rPr>
              <w:t xml:space="preserve"> septembre 202</w:t>
            </w:r>
            <w:r>
              <w:rPr>
                <w:rFonts w:ascii="AvenirNext LT Pro Cn" w:hAnsi="AvenirNext LT Pro Cn"/>
                <w:color w:val="00A59C"/>
                <w:sz w:val="22"/>
                <w:szCs w:val="22"/>
              </w:rPr>
              <w:t>6</w:t>
            </w:r>
          </w:p>
        </w:tc>
        <w:tc>
          <w:tcPr>
            <w:tcW w:w="2984" w:type="dxa"/>
            <w:tcBorders>
              <w:top w:val="single" w:sz="4" w:space="0" w:color="00A59C"/>
              <w:left w:val="single" w:sz="4" w:space="0" w:color="00A59C"/>
              <w:bottom w:val="single" w:sz="4" w:space="0" w:color="00A59C"/>
              <w:right w:val="single" w:sz="4" w:space="0" w:color="00A59C"/>
            </w:tcBorders>
            <w:vAlign w:val="center"/>
          </w:tcPr>
          <w:p w14:paraId="455DFEDB" w14:textId="77777777" w:rsidR="002B58B9" w:rsidRPr="0099168D" w:rsidRDefault="002B58B9" w:rsidP="00A45F78">
            <w:pPr>
              <w:rPr>
                <w:rFonts w:ascii="AvenirNext LT Pro Cn" w:hAnsi="AvenirNext LT Pro Cn"/>
                <w:color w:val="204F57"/>
                <w:sz w:val="22"/>
                <w:szCs w:val="22"/>
              </w:rPr>
            </w:pPr>
            <w:r w:rsidRPr="0099168D">
              <w:rPr>
                <w:rFonts w:ascii="AvenirNext LT Pro Cn" w:hAnsi="AvenirNext LT Pro Cn"/>
                <w:color w:val="204F57"/>
                <w:sz w:val="22"/>
                <w:szCs w:val="22"/>
              </w:rPr>
              <w:t xml:space="preserve">Date </w:t>
            </w:r>
            <w:r>
              <w:rPr>
                <w:rFonts w:ascii="AvenirNext LT Pro Cn" w:hAnsi="AvenirNext LT Pro Cn"/>
                <w:color w:val="204F57"/>
                <w:sz w:val="22"/>
                <w:szCs w:val="22"/>
              </w:rPr>
              <w:t xml:space="preserve">limite </w:t>
            </w:r>
            <w:r w:rsidRPr="0099168D">
              <w:rPr>
                <w:rFonts w:ascii="AvenirNext LT Pro Cn" w:hAnsi="AvenirNext LT Pro Cn"/>
                <w:color w:val="204F57"/>
                <w:sz w:val="22"/>
                <w:szCs w:val="22"/>
              </w:rPr>
              <w:t xml:space="preserve">de </w:t>
            </w:r>
            <w:r>
              <w:rPr>
                <w:rFonts w:ascii="AvenirNext LT Pro Cn" w:hAnsi="AvenirNext LT Pro Cn"/>
                <w:color w:val="204F57"/>
                <w:sz w:val="22"/>
                <w:szCs w:val="22"/>
              </w:rPr>
              <w:t>dépôt dossier final</w:t>
            </w:r>
          </w:p>
          <w:p w14:paraId="4206FFDC" w14:textId="77777777" w:rsidR="002B58B9" w:rsidRPr="0099168D" w:rsidRDefault="002B58B9" w:rsidP="00A45F78">
            <w:pPr>
              <w:spacing w:after="120"/>
              <w:rPr>
                <w:rFonts w:ascii="AvenirNext LT Pro Cn" w:hAnsi="AvenirNext LT Pro Cn"/>
                <w:b/>
                <w:bCs/>
                <w:color w:val="204F57"/>
                <w:sz w:val="22"/>
                <w:szCs w:val="22"/>
              </w:rPr>
            </w:pPr>
            <w:r>
              <w:rPr>
                <w:rFonts w:ascii="AvenirNext LT Pro Cn" w:hAnsi="AvenirNext LT Pro Cn"/>
                <w:color w:val="00A59C"/>
                <w:sz w:val="22"/>
                <w:szCs w:val="22"/>
              </w:rPr>
              <w:t>8 décembre</w:t>
            </w:r>
            <w:r w:rsidRPr="0099168D">
              <w:rPr>
                <w:rFonts w:ascii="AvenirNext LT Pro Cn" w:hAnsi="AvenirNext LT Pro Cn"/>
                <w:color w:val="00A59C"/>
                <w:sz w:val="22"/>
                <w:szCs w:val="22"/>
              </w:rPr>
              <w:t xml:space="preserve"> 202</w:t>
            </w:r>
            <w:r>
              <w:rPr>
                <w:rFonts w:ascii="AvenirNext LT Pro Cn" w:hAnsi="AvenirNext LT Pro Cn"/>
                <w:color w:val="00A59C"/>
                <w:sz w:val="22"/>
                <w:szCs w:val="22"/>
              </w:rPr>
              <w:t>6</w:t>
            </w:r>
          </w:p>
        </w:tc>
      </w:tr>
      <w:tr w:rsidR="002B58B9" w:rsidRPr="0002542F" w14:paraId="7495E48D" w14:textId="77777777" w:rsidTr="000428DB">
        <w:trPr>
          <w:jc w:val="center"/>
        </w:trPr>
        <w:tc>
          <w:tcPr>
            <w:tcW w:w="1696" w:type="dxa"/>
            <w:vMerge/>
            <w:tcBorders>
              <w:left w:val="single" w:sz="4" w:space="0" w:color="8CC1BF"/>
              <w:bottom w:val="single" w:sz="4" w:space="0" w:color="8CC1BF"/>
              <w:right w:val="single" w:sz="4" w:space="0" w:color="8CC1BF"/>
            </w:tcBorders>
          </w:tcPr>
          <w:p w14:paraId="09B038DD" w14:textId="77777777" w:rsidR="002B58B9" w:rsidRPr="0099168D" w:rsidRDefault="002B58B9" w:rsidP="00A45F78">
            <w:pPr>
              <w:rPr>
                <w:rFonts w:ascii="AvenirNext LT Pro Cn" w:hAnsi="AvenirNext LT Pro Cn"/>
                <w:sz w:val="22"/>
                <w:szCs w:val="22"/>
              </w:rPr>
            </w:pPr>
          </w:p>
        </w:tc>
        <w:tc>
          <w:tcPr>
            <w:tcW w:w="1985" w:type="dxa"/>
            <w:tcBorders>
              <w:top w:val="single" w:sz="4" w:space="0" w:color="00A59C"/>
              <w:left w:val="single" w:sz="4" w:space="0" w:color="8CC1BF"/>
              <w:right w:val="double" w:sz="4" w:space="0" w:color="8CC1BF"/>
            </w:tcBorders>
          </w:tcPr>
          <w:p w14:paraId="488219BA" w14:textId="77777777" w:rsidR="002B58B9" w:rsidRDefault="002B58B9" w:rsidP="00A45F78">
            <w:pPr>
              <w:rPr>
                <w:rFonts w:ascii="AvenirNext LT Pro Cn" w:hAnsi="AvenirNext LT Pro Cn"/>
                <w:color w:val="204F57"/>
                <w:sz w:val="22"/>
                <w:szCs w:val="22"/>
              </w:rPr>
            </w:pPr>
            <w:r w:rsidRPr="0099168D">
              <w:rPr>
                <w:rFonts w:ascii="AvenirNext LT Pro Cn" w:hAnsi="AvenirNext LT Pro Cn"/>
                <w:color w:val="204F57"/>
                <w:sz w:val="22"/>
                <w:szCs w:val="22"/>
              </w:rPr>
              <w:t>Retour du COPIL</w:t>
            </w:r>
            <w:r>
              <w:rPr>
                <w:rFonts w:ascii="AvenirNext LT Pro Cn" w:hAnsi="AvenirNext LT Pro Cn"/>
                <w:color w:val="204F57"/>
                <w:sz w:val="22"/>
                <w:szCs w:val="22"/>
              </w:rPr>
              <w:t> </w:t>
            </w:r>
          </w:p>
          <w:p w14:paraId="4221CB30" w14:textId="77777777" w:rsidR="002B58B9" w:rsidRPr="00F024E9" w:rsidRDefault="002B58B9" w:rsidP="00A45F78">
            <w:pPr>
              <w:rPr>
                <w:rFonts w:ascii="AvenirNext LT Pro Cn" w:hAnsi="AvenirNext LT Pro Cn"/>
                <w:color w:val="204F57"/>
                <w:sz w:val="22"/>
                <w:szCs w:val="22"/>
              </w:rPr>
            </w:pPr>
            <w:r w:rsidRPr="00D903B7">
              <w:rPr>
                <w:rFonts w:ascii="AvenirNext LT Pro Cn" w:hAnsi="AvenirNext LT Pro Cn"/>
                <w:color w:val="00A6AC"/>
                <w:sz w:val="22"/>
                <w:szCs w:val="22"/>
              </w:rPr>
              <w:t>1</w:t>
            </w:r>
            <w:r w:rsidRPr="00D903B7">
              <w:rPr>
                <w:rFonts w:ascii="AvenirNext LT Pro Cn" w:hAnsi="AvenirNext LT Pro Cn"/>
                <w:color w:val="00A6AC"/>
                <w:sz w:val="22"/>
                <w:szCs w:val="22"/>
                <w:vertAlign w:val="superscript"/>
              </w:rPr>
              <w:t>er</w:t>
            </w:r>
            <w:r w:rsidRPr="00D903B7">
              <w:rPr>
                <w:rFonts w:ascii="AvenirNext LT Pro Cn" w:hAnsi="AvenirNext LT Pro Cn"/>
                <w:color w:val="00A6AC"/>
                <w:sz w:val="22"/>
                <w:szCs w:val="22"/>
              </w:rPr>
              <w:t xml:space="preserve"> juillet 202</w:t>
            </w:r>
            <w:r>
              <w:rPr>
                <w:rFonts w:ascii="AvenirNext LT Pro Cn" w:hAnsi="AvenirNext LT Pro Cn"/>
                <w:color w:val="00A6AC"/>
                <w:sz w:val="22"/>
                <w:szCs w:val="22"/>
              </w:rPr>
              <w:t>6</w:t>
            </w:r>
          </w:p>
        </w:tc>
        <w:tc>
          <w:tcPr>
            <w:tcW w:w="2845" w:type="dxa"/>
            <w:tcBorders>
              <w:top w:val="single" w:sz="4" w:space="0" w:color="00A59C"/>
              <w:left w:val="double" w:sz="4" w:space="0" w:color="8CC1BF"/>
            </w:tcBorders>
          </w:tcPr>
          <w:p w14:paraId="257CC961" w14:textId="77777777" w:rsidR="002B58B9" w:rsidRPr="00962A6D" w:rsidRDefault="002B58B9" w:rsidP="00A45F78">
            <w:pPr>
              <w:rPr>
                <w:rFonts w:ascii="AvenirNext LT Pro Cn" w:hAnsi="AvenirNext LT Pro Cn"/>
                <w:color w:val="204F57"/>
                <w:sz w:val="22"/>
                <w:szCs w:val="22"/>
              </w:rPr>
            </w:pPr>
            <w:r w:rsidRPr="00962A6D">
              <w:rPr>
                <w:rFonts w:ascii="AvenirNext LT Pro Cn" w:hAnsi="AvenirNext LT Pro Cn"/>
                <w:color w:val="204F57"/>
                <w:sz w:val="22"/>
                <w:szCs w:val="22"/>
              </w:rPr>
              <w:t>Retour du Copil</w:t>
            </w:r>
            <w:r>
              <w:rPr>
                <w:rFonts w:ascii="AvenirNext LT Pro Cn" w:hAnsi="AvenirNext LT Pro Cn"/>
                <w:color w:val="204F57"/>
                <w:sz w:val="22"/>
                <w:szCs w:val="22"/>
              </w:rPr>
              <w:t xml:space="preserve"> </w:t>
            </w:r>
          </w:p>
          <w:p w14:paraId="3F465904" w14:textId="77777777" w:rsidR="002B58B9" w:rsidRPr="00F024E9" w:rsidRDefault="002B58B9" w:rsidP="00A45F78">
            <w:pPr>
              <w:spacing w:after="120"/>
              <w:rPr>
                <w:rFonts w:ascii="AvenirNext LT Pro Cn" w:hAnsi="AvenirNext LT Pro Cn"/>
                <w:sz w:val="22"/>
                <w:szCs w:val="22"/>
              </w:rPr>
            </w:pPr>
            <w:r w:rsidRPr="0099168D">
              <w:rPr>
                <w:rFonts w:ascii="AvenirNext LT Pro Cn" w:hAnsi="AvenirNext LT Pro Cn"/>
                <w:color w:val="00A59C"/>
                <w:sz w:val="22"/>
                <w:szCs w:val="22"/>
              </w:rPr>
              <w:t>28 octobre</w:t>
            </w:r>
            <w:r w:rsidRPr="0099168D">
              <w:rPr>
                <w:rFonts w:ascii="AvenirNext LT Pro Cn" w:hAnsi="AvenirNext LT Pro Cn"/>
                <w:sz w:val="22"/>
                <w:szCs w:val="22"/>
              </w:rPr>
              <w:t xml:space="preserve"> </w:t>
            </w:r>
            <w:r w:rsidRPr="0099168D">
              <w:rPr>
                <w:rFonts w:ascii="AvenirNext LT Pro Cn" w:hAnsi="AvenirNext LT Pro Cn"/>
                <w:color w:val="5DBDB1"/>
                <w:sz w:val="22"/>
                <w:szCs w:val="22"/>
              </w:rPr>
              <w:t>202</w:t>
            </w:r>
            <w:r>
              <w:rPr>
                <w:rFonts w:ascii="AvenirNext LT Pro Cn" w:hAnsi="AvenirNext LT Pro Cn"/>
                <w:color w:val="5DBDB1"/>
                <w:sz w:val="22"/>
                <w:szCs w:val="22"/>
              </w:rPr>
              <w:t>6</w:t>
            </w:r>
          </w:p>
        </w:tc>
        <w:tc>
          <w:tcPr>
            <w:tcW w:w="2984" w:type="dxa"/>
            <w:tcBorders>
              <w:top w:val="single" w:sz="4" w:space="0" w:color="00A59C"/>
            </w:tcBorders>
          </w:tcPr>
          <w:p w14:paraId="08D1D2F0" w14:textId="77777777" w:rsidR="002B58B9" w:rsidRPr="00F024E9" w:rsidRDefault="002B58B9" w:rsidP="00A45F78">
            <w:pPr>
              <w:spacing w:after="120"/>
              <w:rPr>
                <w:rFonts w:ascii="AvenirNext LT Pro Cn" w:hAnsi="AvenirNext LT Pro Cn"/>
                <w:color w:val="00A59C"/>
                <w:sz w:val="22"/>
                <w:szCs w:val="22"/>
              </w:rPr>
            </w:pPr>
            <w:r w:rsidRPr="00962A6D">
              <w:rPr>
                <w:rFonts w:ascii="AvenirNext LT Pro Cn" w:hAnsi="AvenirNext LT Pro Cn"/>
                <w:color w:val="204F57"/>
                <w:sz w:val="22"/>
                <w:szCs w:val="22"/>
              </w:rPr>
              <w:t>Démarrage possible au</w:t>
            </w:r>
            <w:r w:rsidRPr="0099168D">
              <w:rPr>
                <w:rFonts w:ascii="AvenirNext LT Pro Cn" w:hAnsi="AvenirNext LT Pro Cn"/>
                <w:sz w:val="22"/>
                <w:szCs w:val="22"/>
              </w:rPr>
              <w:t xml:space="preserve"> </w:t>
            </w:r>
            <w:r w:rsidRPr="0099168D">
              <w:rPr>
                <w:rFonts w:ascii="AvenirNext LT Pro Cn" w:hAnsi="AvenirNext LT Pro Cn"/>
                <w:color w:val="00A59C"/>
                <w:sz w:val="22"/>
                <w:szCs w:val="22"/>
              </w:rPr>
              <w:t>15 janvier 202</w:t>
            </w:r>
            <w:r>
              <w:rPr>
                <w:rFonts w:ascii="AvenirNext LT Pro Cn" w:hAnsi="AvenirNext LT Pro Cn"/>
                <w:color w:val="00A59C"/>
                <w:sz w:val="22"/>
                <w:szCs w:val="22"/>
              </w:rPr>
              <w:t>7</w:t>
            </w:r>
          </w:p>
        </w:tc>
      </w:tr>
    </w:tbl>
    <w:p w14:paraId="6E83BE19" w14:textId="77777777" w:rsidR="00547F67" w:rsidRDefault="00547F67" w:rsidP="00547F67">
      <w:pPr>
        <w:rPr>
          <w:lang w:eastAsia="en-US"/>
        </w:rPr>
      </w:pPr>
    </w:p>
    <w:p w14:paraId="0D9BA1EE" w14:textId="7CF4E7C7" w:rsidR="00547F67" w:rsidRPr="00B2056A" w:rsidRDefault="00547F67">
      <w:pPr>
        <w:pStyle w:val="Paragraphedeliste"/>
        <w:numPr>
          <w:ilvl w:val="0"/>
          <w:numId w:val="30"/>
        </w:numPr>
        <w:rPr>
          <w:rFonts w:ascii="AvenirNext LT Pro Cn" w:hAnsi="AvenirNext LT Pro Cn"/>
          <w:szCs w:val="22"/>
        </w:rPr>
      </w:pPr>
      <w:r w:rsidRPr="00477569">
        <w:rPr>
          <w:rFonts w:ascii="AvenirNext LT Pro Cn" w:hAnsi="AvenirNext LT Pro Cn"/>
          <w:b/>
          <w:bCs/>
          <w:color w:val="455E6A"/>
          <w:sz w:val="28"/>
          <w:szCs w:val="28"/>
        </w:rPr>
        <w:t>Intention</w:t>
      </w:r>
      <w:r w:rsidR="0041480D" w:rsidRPr="00477569">
        <w:rPr>
          <w:rFonts w:ascii="AvenirNext LT Pro Cn" w:hAnsi="AvenirNext LT Pro Cn"/>
          <w:b/>
          <w:bCs/>
          <w:color w:val="455E6A"/>
          <w:sz w:val="28"/>
          <w:szCs w:val="28"/>
        </w:rPr>
        <w:t xml:space="preserve"> (lettre d’intention)</w:t>
      </w:r>
      <w:r w:rsidR="00C86270" w:rsidRPr="00B2056A">
        <w:rPr>
          <w:rFonts w:ascii="AvenirNext LT Pro Cn" w:hAnsi="AvenirNext LT Pro Cn"/>
          <w:b/>
          <w:bCs/>
          <w:color w:val="455E6A"/>
          <w:szCs w:val="22"/>
        </w:rPr>
        <w:t xml:space="preserve"> : </w:t>
      </w:r>
      <w:r w:rsidR="0001734A" w:rsidRPr="00B2056A">
        <w:rPr>
          <w:rFonts w:ascii="AvenirNext LT Pro Cn" w:hAnsi="AvenirNext LT Pro Cn"/>
          <w:szCs w:val="22"/>
        </w:rPr>
        <w:t xml:space="preserve">Les </w:t>
      </w:r>
      <w:r w:rsidR="00B00FF7" w:rsidRPr="00B2056A">
        <w:rPr>
          <w:rFonts w:ascii="AvenirNext LT Pro Cn" w:hAnsi="AvenirNext LT Pro Cn"/>
          <w:szCs w:val="22"/>
        </w:rPr>
        <w:t>éventuels porteurs</w:t>
      </w:r>
      <w:r w:rsidR="0001734A" w:rsidRPr="00B2056A">
        <w:rPr>
          <w:rFonts w:ascii="AvenirNext LT Pro Cn" w:hAnsi="AvenirNext LT Pro Cn"/>
          <w:szCs w:val="22"/>
        </w:rPr>
        <w:t xml:space="preserve"> sont invités </w:t>
      </w:r>
      <w:r w:rsidR="00BF2D9A" w:rsidRPr="00B2056A">
        <w:rPr>
          <w:rFonts w:ascii="AvenirNext LT Pro Cn" w:hAnsi="AvenirNext LT Pro Cn"/>
          <w:szCs w:val="22"/>
        </w:rPr>
        <w:t xml:space="preserve">à signaler leur intention de déposer avant le </w:t>
      </w:r>
      <w:r w:rsidR="001858A5" w:rsidRPr="00B2056A">
        <w:rPr>
          <w:rFonts w:ascii="AvenirNext LT Pro Cn" w:hAnsi="AvenirNext LT Pro Cn"/>
          <w:b/>
          <w:bCs/>
          <w:color w:val="275662"/>
          <w:szCs w:val="22"/>
        </w:rPr>
        <w:t>2</w:t>
      </w:r>
      <w:r w:rsidR="00BF2D9A" w:rsidRPr="00B2056A">
        <w:rPr>
          <w:rFonts w:ascii="AvenirNext LT Pro Cn" w:hAnsi="AvenirNext LT Pro Cn"/>
          <w:b/>
          <w:bCs/>
          <w:color w:val="275662"/>
          <w:szCs w:val="22"/>
        </w:rPr>
        <w:t xml:space="preserve"> juin 202</w:t>
      </w:r>
      <w:r w:rsidR="009E412F" w:rsidRPr="00B2056A">
        <w:rPr>
          <w:rFonts w:ascii="AvenirNext LT Pro Cn" w:hAnsi="AvenirNext LT Pro Cn"/>
          <w:b/>
          <w:bCs/>
          <w:color w:val="275662"/>
          <w:szCs w:val="22"/>
        </w:rPr>
        <w:t>6</w:t>
      </w:r>
      <w:r w:rsidR="00BF2D9A" w:rsidRPr="00B2056A">
        <w:rPr>
          <w:rFonts w:ascii="AvenirNext LT Pro Cn" w:hAnsi="AvenirNext LT Pro Cn"/>
          <w:szCs w:val="22"/>
        </w:rPr>
        <w:t xml:space="preserve">, en envoyant par mail à </w:t>
      </w:r>
      <w:hyperlink r:id="rId12" w:history="1">
        <w:r w:rsidR="00BF2D9A" w:rsidRPr="00B2056A">
          <w:rPr>
            <w:rFonts w:ascii="AvenirNext LT Pro Cn" w:hAnsi="AvenirNext LT Pro Cn"/>
            <w:color w:val="4472C4" w:themeColor="accent5"/>
            <w:szCs w:val="22"/>
          </w:rPr>
          <w:t>better@inrae.fr</w:t>
        </w:r>
      </w:hyperlink>
      <w:r w:rsidR="00BF2D9A" w:rsidRPr="00B2056A">
        <w:rPr>
          <w:rFonts w:ascii="AvenirNext LT Pro Cn" w:hAnsi="AvenirNext LT Pro Cn"/>
          <w:color w:val="4472C4" w:themeColor="accent5"/>
          <w:szCs w:val="22"/>
        </w:rPr>
        <w:t xml:space="preserve"> </w:t>
      </w:r>
      <w:r w:rsidR="00280101" w:rsidRPr="00B2056A">
        <w:rPr>
          <w:rFonts w:ascii="AvenirNext LT Pro Cn" w:hAnsi="AvenirNext LT Pro Cn"/>
          <w:szCs w:val="22"/>
        </w:rPr>
        <w:t>le formulaire Lettre d’intention</w:t>
      </w:r>
      <w:r w:rsidR="00BF2D9A" w:rsidRPr="00B2056A">
        <w:rPr>
          <w:rFonts w:ascii="AvenirNext LT Pro Cn" w:hAnsi="AvenirNext LT Pro Cn"/>
          <w:szCs w:val="22"/>
        </w:rPr>
        <w:t>.</w:t>
      </w:r>
    </w:p>
    <w:p w14:paraId="7EF7678F" w14:textId="59F6AC5D" w:rsidR="00CD140B" w:rsidRPr="00B2056A" w:rsidRDefault="00BF2D9A">
      <w:pPr>
        <w:pStyle w:val="Paragraphedeliste"/>
        <w:numPr>
          <w:ilvl w:val="0"/>
          <w:numId w:val="30"/>
        </w:numPr>
        <w:spacing w:before="120"/>
        <w:rPr>
          <w:rFonts w:ascii="AvenirNext LT Pro Cn" w:hAnsi="AvenirNext LT Pro Cn"/>
          <w:szCs w:val="22"/>
        </w:rPr>
      </w:pPr>
      <w:r w:rsidRPr="00477569">
        <w:rPr>
          <w:rFonts w:ascii="AvenirNext LT Pro Cn" w:hAnsi="AvenirNext LT Pro Cn"/>
          <w:b/>
          <w:bCs/>
          <w:color w:val="275662"/>
          <w:sz w:val="28"/>
          <w:szCs w:val="28"/>
        </w:rPr>
        <w:t xml:space="preserve">Le dossier </w:t>
      </w:r>
      <w:r w:rsidR="00280101" w:rsidRPr="00477569">
        <w:rPr>
          <w:rFonts w:ascii="AvenirNext LT Pro Cn" w:hAnsi="AvenirNext LT Pro Cn"/>
          <w:b/>
          <w:bCs/>
          <w:color w:val="275662"/>
          <w:sz w:val="28"/>
          <w:szCs w:val="28"/>
        </w:rPr>
        <w:t>complet</w:t>
      </w:r>
      <w:r w:rsidR="00547F67" w:rsidRPr="00B2056A">
        <w:rPr>
          <w:rFonts w:ascii="AvenirNext LT Pro Cn" w:hAnsi="AvenirNext LT Pro Cn"/>
          <w:b/>
          <w:bCs/>
          <w:color w:val="275662"/>
          <w:szCs w:val="22"/>
        </w:rPr>
        <w:t xml:space="preserve"> </w:t>
      </w:r>
      <w:r w:rsidRPr="00B2056A">
        <w:rPr>
          <w:rFonts w:ascii="AvenirNext LT Pro Cn" w:hAnsi="AvenirNext LT Pro Cn"/>
          <w:szCs w:val="22"/>
        </w:rPr>
        <w:t xml:space="preserve">est attendu </w:t>
      </w:r>
      <w:r w:rsidRPr="00B2056A">
        <w:rPr>
          <w:rFonts w:ascii="AvenirNext LT Pro Cn" w:hAnsi="AvenirNext LT Pro Cn"/>
          <w:b/>
          <w:bCs/>
          <w:color w:val="275662"/>
          <w:szCs w:val="22"/>
        </w:rPr>
        <w:t xml:space="preserve">pour le </w:t>
      </w:r>
      <w:r w:rsidR="001858A5" w:rsidRPr="00B2056A">
        <w:rPr>
          <w:rFonts w:ascii="AvenirNext LT Pro Cn" w:hAnsi="AvenirNext LT Pro Cn"/>
          <w:b/>
          <w:bCs/>
          <w:color w:val="275662"/>
          <w:szCs w:val="22"/>
        </w:rPr>
        <w:t>19</w:t>
      </w:r>
      <w:r w:rsidRPr="00B2056A">
        <w:rPr>
          <w:rFonts w:ascii="AvenirNext LT Pro Cn" w:hAnsi="AvenirNext LT Pro Cn"/>
          <w:b/>
          <w:bCs/>
          <w:color w:val="275662"/>
          <w:szCs w:val="22"/>
        </w:rPr>
        <w:t xml:space="preserve"> septembre 202</w:t>
      </w:r>
      <w:r w:rsidR="00280101" w:rsidRPr="00B2056A">
        <w:rPr>
          <w:rFonts w:ascii="AvenirNext LT Pro Cn" w:hAnsi="AvenirNext LT Pro Cn"/>
          <w:b/>
          <w:bCs/>
          <w:color w:val="275662"/>
          <w:szCs w:val="22"/>
        </w:rPr>
        <w:t>6</w:t>
      </w:r>
      <w:r w:rsidRPr="00B2056A">
        <w:rPr>
          <w:rFonts w:ascii="AvenirNext LT Pro Cn" w:hAnsi="AvenirNext LT Pro Cn"/>
          <w:b/>
          <w:bCs/>
          <w:szCs w:val="22"/>
        </w:rPr>
        <w:t>.</w:t>
      </w:r>
      <w:r w:rsidRPr="00B2056A">
        <w:rPr>
          <w:rFonts w:ascii="AvenirNext LT Pro Cn" w:hAnsi="AvenirNext LT Pro Cn"/>
          <w:szCs w:val="22"/>
        </w:rPr>
        <w:t xml:space="preserve"> </w:t>
      </w:r>
    </w:p>
    <w:p w14:paraId="5C1DCC30" w14:textId="576CABB7" w:rsidR="00547F67" w:rsidRPr="00584911" w:rsidRDefault="00F37558" w:rsidP="00BF2D9A">
      <w:pPr>
        <w:contextualSpacing/>
        <w:rPr>
          <w:rFonts w:ascii="AvenirNext LT Pro Cn" w:hAnsi="AvenirNext LT Pro Cn"/>
          <w:b/>
          <w:bCs/>
          <w:color w:val="275662"/>
          <w:szCs w:val="22"/>
        </w:rPr>
      </w:pPr>
      <w:r w:rsidRPr="00430793">
        <w:rPr>
          <w:rFonts w:ascii="AvenirNext LT Pro Cn" w:hAnsi="AvenirNext LT Pro Cn"/>
          <w:szCs w:val="22"/>
        </w:rPr>
        <w:t xml:space="preserve">Après le </w:t>
      </w:r>
      <w:r w:rsidR="001858A5">
        <w:rPr>
          <w:rFonts w:ascii="AvenirNext LT Pro Cn" w:hAnsi="AvenirNext LT Pro Cn"/>
          <w:szCs w:val="22"/>
        </w:rPr>
        <w:t>19</w:t>
      </w:r>
      <w:r w:rsidRPr="00430793">
        <w:rPr>
          <w:rFonts w:ascii="AvenirNext LT Pro Cn" w:hAnsi="AvenirNext LT Pro Cn"/>
          <w:szCs w:val="22"/>
        </w:rPr>
        <w:t xml:space="preserve"> septembre, l</w:t>
      </w:r>
      <w:r w:rsidR="0001734A" w:rsidRPr="00430793">
        <w:rPr>
          <w:rFonts w:ascii="AvenirNext LT Pro Cn" w:hAnsi="AvenirNext LT Pro Cn"/>
          <w:szCs w:val="22"/>
        </w:rPr>
        <w:t xml:space="preserve">e Comité de pilotage  du MP BETTER examinera et sélectionnera les demandes sur la base des formulaires déposés selon les critères d’éligibilité et d’évaluation définis dans l’appel. Il pourra proposer un entretien avec les porteurs de </w:t>
      </w:r>
      <w:r w:rsidR="00B00FF7" w:rsidRPr="00430793">
        <w:rPr>
          <w:rFonts w:ascii="AvenirNext LT Pro Cn" w:hAnsi="AvenirNext LT Pro Cn"/>
          <w:szCs w:val="22"/>
        </w:rPr>
        <w:t>proposition</w:t>
      </w:r>
      <w:r w:rsidR="0001734A" w:rsidRPr="00430793">
        <w:rPr>
          <w:rFonts w:ascii="AvenirNext LT Pro Cn" w:hAnsi="AvenirNext LT Pro Cn"/>
          <w:szCs w:val="22"/>
        </w:rPr>
        <w:t xml:space="preserve"> pour éclairer certains points et échanger sur ses attentes. Le Copil aura la possibilité de faire des recommandations</w:t>
      </w:r>
      <w:r w:rsidR="00920F61" w:rsidRPr="00430793">
        <w:rPr>
          <w:rFonts w:ascii="AvenirNext LT Pro Cn" w:hAnsi="AvenirNext LT Pro Cn"/>
          <w:szCs w:val="22"/>
        </w:rPr>
        <w:t xml:space="preserve">, de </w:t>
      </w:r>
      <w:r w:rsidR="0001734A" w:rsidRPr="00430793">
        <w:rPr>
          <w:rFonts w:ascii="AvenirNext LT Pro Cn" w:hAnsi="AvenirNext LT Pro Cn"/>
          <w:szCs w:val="22"/>
        </w:rPr>
        <w:t xml:space="preserve">demander des précisions, </w:t>
      </w:r>
      <w:r w:rsidR="00920F61" w:rsidRPr="00430793">
        <w:rPr>
          <w:rFonts w:ascii="AvenirNext LT Pro Cn" w:hAnsi="AvenirNext LT Pro Cn"/>
          <w:szCs w:val="22"/>
        </w:rPr>
        <w:t>et de</w:t>
      </w:r>
      <w:r w:rsidR="0001734A" w:rsidRPr="00430793">
        <w:rPr>
          <w:rFonts w:ascii="AvenirNext LT Pro Cn" w:hAnsi="AvenirNext LT Pro Cn"/>
          <w:szCs w:val="22"/>
        </w:rPr>
        <w:t xml:space="preserve"> proposer des ajustements. </w:t>
      </w:r>
      <w:r w:rsidRPr="00430793">
        <w:rPr>
          <w:rFonts w:ascii="AvenirNext LT Pro Cn" w:hAnsi="AvenirNext LT Pro Cn"/>
          <w:szCs w:val="22"/>
        </w:rPr>
        <w:t>Il procédera ensuite à la sélection des projets qu'il souhaite retenir</w:t>
      </w:r>
      <w:r w:rsidR="00BF2D9A" w:rsidRPr="00430793">
        <w:rPr>
          <w:rFonts w:ascii="AvenirNext LT Pro Cn" w:hAnsi="AvenirNext LT Pro Cn"/>
          <w:szCs w:val="22"/>
        </w:rPr>
        <w:t xml:space="preserve"> et </w:t>
      </w:r>
      <w:r w:rsidR="00BF2D9A" w:rsidRPr="001858A5">
        <w:rPr>
          <w:rFonts w:ascii="AvenirNext LT Pro Cn" w:hAnsi="AvenirNext LT Pro Cn"/>
          <w:b/>
          <w:bCs/>
          <w:color w:val="275662"/>
          <w:szCs w:val="22"/>
        </w:rPr>
        <w:t>ses</w:t>
      </w:r>
      <w:r w:rsidR="00BF2D9A" w:rsidRPr="001858A5">
        <w:rPr>
          <w:rFonts w:ascii="AvenirNext LT Pro Cn" w:hAnsi="AvenirNext LT Pro Cn"/>
          <w:color w:val="275662"/>
          <w:szCs w:val="22"/>
        </w:rPr>
        <w:t xml:space="preserve"> </w:t>
      </w:r>
      <w:r w:rsidR="00BF2D9A" w:rsidRPr="001858A5">
        <w:rPr>
          <w:rFonts w:ascii="AvenirNext LT Pro Cn" w:hAnsi="AvenirNext LT Pro Cn"/>
          <w:b/>
          <w:bCs/>
          <w:color w:val="275662"/>
          <w:szCs w:val="22"/>
        </w:rPr>
        <w:t>retours vous parviendront pour le 28 octobre 202</w:t>
      </w:r>
      <w:r w:rsidR="00280101">
        <w:rPr>
          <w:rFonts w:ascii="AvenirNext LT Pro Cn" w:hAnsi="AvenirNext LT Pro Cn"/>
          <w:b/>
          <w:bCs/>
          <w:color w:val="275662"/>
          <w:szCs w:val="22"/>
        </w:rPr>
        <w:t>6</w:t>
      </w:r>
      <w:r w:rsidR="00BF2D9A" w:rsidRPr="001858A5">
        <w:rPr>
          <w:rFonts w:ascii="AvenirNext LT Pro Cn" w:hAnsi="AvenirNext LT Pro Cn"/>
          <w:b/>
          <w:bCs/>
          <w:color w:val="275662"/>
          <w:szCs w:val="22"/>
        </w:rPr>
        <w:t>.</w:t>
      </w:r>
    </w:p>
    <w:p w14:paraId="014965C1" w14:textId="778755ED" w:rsidR="00AB4C92" w:rsidRPr="001858A5" w:rsidRDefault="0001734A" w:rsidP="00C86270">
      <w:pPr>
        <w:spacing w:before="120"/>
        <w:rPr>
          <w:rFonts w:ascii="AvenirNext LT Pro Cn" w:hAnsi="AvenirNext LT Pro Cn"/>
          <w:b/>
          <w:bCs/>
          <w:color w:val="275662"/>
          <w:szCs w:val="22"/>
        </w:rPr>
      </w:pPr>
      <w:r w:rsidRPr="00430793">
        <w:rPr>
          <w:rFonts w:ascii="AvenirNext LT Pro Cn" w:hAnsi="AvenirNext LT Pro Cn"/>
          <w:szCs w:val="22"/>
        </w:rPr>
        <w:t xml:space="preserve">Il sera ensuite demandé </w:t>
      </w:r>
      <w:r w:rsidRPr="001858A5">
        <w:rPr>
          <w:rFonts w:ascii="AvenirNext LT Pro Cn" w:hAnsi="AvenirNext LT Pro Cn"/>
          <w:b/>
          <w:bCs/>
          <w:color w:val="275662"/>
          <w:szCs w:val="22"/>
        </w:rPr>
        <w:t>aux porteurs des pr</w:t>
      </w:r>
      <w:r w:rsidR="00B00FF7" w:rsidRPr="001858A5">
        <w:rPr>
          <w:rFonts w:ascii="AvenirNext LT Pro Cn" w:hAnsi="AvenirNext LT Pro Cn"/>
          <w:b/>
          <w:bCs/>
          <w:color w:val="275662"/>
          <w:szCs w:val="22"/>
        </w:rPr>
        <w:t>opositions</w:t>
      </w:r>
      <w:r w:rsidRPr="001858A5">
        <w:rPr>
          <w:rFonts w:ascii="AvenirNext LT Pro Cn" w:hAnsi="AvenirNext LT Pro Cn"/>
          <w:b/>
          <w:bCs/>
          <w:color w:val="275662"/>
          <w:szCs w:val="22"/>
        </w:rPr>
        <w:t xml:space="preserve"> de compléter et</w:t>
      </w:r>
      <w:r w:rsidR="00475FB2" w:rsidRPr="001858A5">
        <w:rPr>
          <w:rFonts w:ascii="AvenirNext LT Pro Cn" w:hAnsi="AvenirNext LT Pro Cn"/>
          <w:b/>
          <w:bCs/>
          <w:color w:val="275662"/>
          <w:szCs w:val="22"/>
        </w:rPr>
        <w:t>/</w:t>
      </w:r>
      <w:r w:rsidRPr="001858A5">
        <w:rPr>
          <w:rFonts w:ascii="AvenirNext LT Pro Cn" w:hAnsi="AvenirNext LT Pro Cn"/>
          <w:b/>
          <w:bCs/>
          <w:color w:val="275662"/>
          <w:szCs w:val="22"/>
        </w:rPr>
        <w:t>ou d’amender leur formulaire en fonction des retours du Copil</w:t>
      </w:r>
      <w:r w:rsidR="008635D4">
        <w:rPr>
          <w:rFonts w:ascii="AvenirNext LT Pro Cn" w:hAnsi="AvenirNext LT Pro Cn"/>
          <w:b/>
          <w:bCs/>
          <w:color w:val="275662"/>
          <w:szCs w:val="22"/>
        </w:rPr>
        <w:t xml:space="preserve"> pour le 8 décembre 2026</w:t>
      </w:r>
      <w:r w:rsidRPr="00430793">
        <w:rPr>
          <w:rFonts w:ascii="AvenirNext LT Pro Cn" w:hAnsi="AvenirNext LT Pro Cn"/>
          <w:b/>
          <w:bCs/>
          <w:szCs w:val="22"/>
        </w:rPr>
        <w:t>.</w:t>
      </w:r>
      <w:r w:rsidRPr="00430793">
        <w:rPr>
          <w:rFonts w:ascii="AvenirNext LT Pro Cn" w:hAnsi="AvenirNext LT Pro Cn"/>
          <w:szCs w:val="22"/>
        </w:rPr>
        <w:t xml:space="preserve"> </w:t>
      </w:r>
      <w:r w:rsidR="00280101">
        <w:rPr>
          <w:rFonts w:ascii="AvenirNext LT Pro Cn" w:hAnsi="AvenirNext LT Pro Cn"/>
          <w:szCs w:val="22"/>
        </w:rPr>
        <w:t>L’</w:t>
      </w:r>
      <w:r w:rsidR="00920F61" w:rsidRPr="00430793">
        <w:rPr>
          <w:rFonts w:ascii="AvenirNext LT Pro Cn" w:hAnsi="AvenirNext LT Pro Cn"/>
          <w:szCs w:val="22"/>
        </w:rPr>
        <w:t xml:space="preserve">étape </w:t>
      </w:r>
      <w:r w:rsidR="00280101">
        <w:rPr>
          <w:rFonts w:ascii="AvenirNext LT Pro Cn" w:hAnsi="AvenirNext LT Pro Cn"/>
          <w:szCs w:val="22"/>
        </w:rPr>
        <w:t xml:space="preserve">finale </w:t>
      </w:r>
      <w:r w:rsidRPr="00430793">
        <w:rPr>
          <w:rFonts w:ascii="AvenirNext LT Pro Cn" w:hAnsi="AvenirNext LT Pro Cn"/>
          <w:szCs w:val="22"/>
        </w:rPr>
        <w:t xml:space="preserve">consistera à s’assurer que les recommandations/retours du Copil ont été prises en compte / intégrées. </w:t>
      </w:r>
      <w:r w:rsidR="00280101">
        <w:rPr>
          <w:rFonts w:ascii="AvenirNext LT Pro Cn" w:hAnsi="AvenirNext LT Pro Cn"/>
          <w:szCs w:val="22"/>
        </w:rPr>
        <w:t>Le COPIL se réserve la possibilité de revenir vers les porteurs pour des points qui resteraient à éclaircir.</w:t>
      </w:r>
    </w:p>
    <w:p w14:paraId="71CF4D24" w14:textId="7EFD04CD" w:rsidR="006220E2" w:rsidRPr="005C0B8A" w:rsidRDefault="006220E2" w:rsidP="00430793">
      <w:pPr>
        <w:spacing w:before="120" w:after="120"/>
        <w:rPr>
          <w:rFonts w:ascii="AvenirNext LT Pro Cn" w:hAnsi="AvenirNext LT Pro Cn"/>
          <w:b/>
          <w:bCs/>
          <w:szCs w:val="22"/>
          <w:u w:val="single"/>
        </w:rPr>
      </w:pPr>
      <w:r w:rsidRPr="005C0B8A">
        <w:rPr>
          <w:rFonts w:ascii="AvenirNext LT Pro Cn" w:hAnsi="AvenirNext LT Pro Cn"/>
          <w:b/>
          <w:bCs/>
          <w:szCs w:val="22"/>
          <w:u w:val="single"/>
        </w:rPr>
        <w:t>Les parcours retenus ayant complété/révisé le dossier de façon satisfaisante seront sélectionnés pour un financement.</w:t>
      </w:r>
    </w:p>
    <w:p w14:paraId="3704E042" w14:textId="77777777" w:rsidR="00430793" w:rsidRPr="00430793" w:rsidRDefault="00430793" w:rsidP="00430793">
      <w:pPr>
        <w:spacing w:before="120" w:after="120"/>
        <w:rPr>
          <w:rFonts w:ascii="AvenirNext LT Pro Cn" w:hAnsi="AvenirNext LT Pro Cn"/>
          <w:szCs w:val="22"/>
          <w:u w:val="single"/>
        </w:rPr>
      </w:pPr>
    </w:p>
    <w:p w14:paraId="54CC33DA" w14:textId="0A8A7D0D" w:rsidR="00F37558" w:rsidRPr="00962A6D" w:rsidRDefault="00DA007F" w:rsidP="002A13D8">
      <w:pPr>
        <w:pStyle w:val="Titre2"/>
        <w:rPr>
          <w:b/>
        </w:rPr>
      </w:pPr>
      <w:bookmarkStart w:id="3" w:name="_Toc129941665"/>
      <w:bookmarkStart w:id="4" w:name="_Toc227848850"/>
      <w:r w:rsidRPr="0002542F">
        <w:t>Comment soumettre ?</w:t>
      </w:r>
      <w:bookmarkEnd w:id="3"/>
      <w:bookmarkEnd w:id="4"/>
      <w:r w:rsidR="00A8472F" w:rsidRPr="0002542F">
        <w:t xml:space="preserve"> </w:t>
      </w:r>
    </w:p>
    <w:p w14:paraId="7BE1A02B" w14:textId="1708669A" w:rsidR="00F37558" w:rsidRPr="00962A6D" w:rsidRDefault="00DB4701">
      <w:pPr>
        <w:pStyle w:val="Paragraphedeliste"/>
        <w:numPr>
          <w:ilvl w:val="0"/>
          <w:numId w:val="18"/>
        </w:numPr>
        <w:spacing w:before="120" w:after="120" w:line="240" w:lineRule="auto"/>
        <w:rPr>
          <w:rFonts w:ascii="AvenirNext LT Pro Cn" w:hAnsi="AvenirNext LT Pro Cn"/>
          <w:b/>
          <w:bCs/>
          <w:color w:val="455E6A"/>
          <w:szCs w:val="22"/>
        </w:rPr>
      </w:pPr>
      <w:proofErr w:type="spellStart"/>
      <w:r>
        <w:rPr>
          <w:rFonts w:ascii="AvenirNext LT Pro Cn" w:hAnsi="AvenirNext LT Pro Cn"/>
          <w:b/>
          <w:bCs/>
          <w:color w:val="455E6A"/>
          <w:szCs w:val="22"/>
        </w:rPr>
        <w:t>Etape</w:t>
      </w:r>
      <w:proofErr w:type="spellEnd"/>
      <w:r>
        <w:rPr>
          <w:rFonts w:ascii="AvenirNext LT Pro Cn" w:hAnsi="AvenirNext LT Pro Cn"/>
          <w:b/>
          <w:bCs/>
          <w:color w:val="455E6A"/>
          <w:szCs w:val="22"/>
        </w:rPr>
        <w:t xml:space="preserve"> 1 - </w:t>
      </w:r>
      <w:r w:rsidR="00F37558" w:rsidRPr="00962A6D">
        <w:rPr>
          <w:rFonts w:ascii="AvenirNext LT Pro Cn" w:hAnsi="AvenirNext LT Pro Cn"/>
          <w:b/>
          <w:bCs/>
          <w:color w:val="455E6A"/>
          <w:szCs w:val="22"/>
        </w:rPr>
        <w:t>Lettre d'intention</w:t>
      </w:r>
      <w:r w:rsidR="000B364E">
        <w:rPr>
          <w:rFonts w:ascii="AvenirNext LT Pro Cn" w:hAnsi="AvenirNext LT Pro Cn"/>
          <w:b/>
          <w:bCs/>
          <w:color w:val="455E6A"/>
          <w:szCs w:val="22"/>
        </w:rPr>
        <w:t xml:space="preserve"> (2 juin 2026)</w:t>
      </w:r>
      <w:r w:rsidR="0040340F">
        <w:rPr>
          <w:rFonts w:ascii="AvenirNext LT Pro Cn" w:hAnsi="AvenirNext LT Pro Cn"/>
          <w:b/>
          <w:bCs/>
          <w:color w:val="455E6A"/>
          <w:szCs w:val="22"/>
        </w:rPr>
        <w:t xml:space="preserve"> – document annexe 1</w:t>
      </w:r>
    </w:p>
    <w:p w14:paraId="77F8CADA" w14:textId="271C2480" w:rsidR="005553DD" w:rsidRPr="00DB4701" w:rsidRDefault="00F37558" w:rsidP="00DB4701">
      <w:pPr>
        <w:spacing w:after="120"/>
        <w:rPr>
          <w:rFonts w:ascii="AvenirNext LT Pro Cn" w:hAnsi="AvenirNext LT Pro Cn"/>
          <w:b/>
          <w:bCs/>
          <w:color w:val="275662"/>
          <w:szCs w:val="22"/>
        </w:rPr>
      </w:pPr>
      <w:r w:rsidRPr="00430793">
        <w:rPr>
          <w:rFonts w:ascii="AvenirNext LT Pro Cn" w:hAnsi="AvenirNext LT Pro Cn"/>
          <w:szCs w:val="22"/>
        </w:rPr>
        <w:t>A ce stade, il n'y a rien d'engageant</w:t>
      </w:r>
      <w:r w:rsidR="00430793">
        <w:rPr>
          <w:rFonts w:ascii="AvenirNext LT Pro Cn" w:hAnsi="AvenirNext LT Pro Cn"/>
          <w:szCs w:val="22"/>
        </w:rPr>
        <w:t>, i</w:t>
      </w:r>
      <w:r w:rsidRPr="00430793">
        <w:rPr>
          <w:rFonts w:ascii="AvenirNext LT Pro Cn" w:hAnsi="AvenirNext LT Pro Cn"/>
          <w:szCs w:val="22"/>
        </w:rPr>
        <w:t xml:space="preserve">l s'agit de s'assurer auprès du COPIL que la thématique répond bien à l'AMI. </w:t>
      </w:r>
      <w:r w:rsidRPr="001858A5">
        <w:rPr>
          <w:rFonts w:ascii="AvenirNext LT Pro Cn" w:hAnsi="AvenirNext LT Pro Cn"/>
          <w:b/>
          <w:bCs/>
          <w:color w:val="275662"/>
          <w:szCs w:val="22"/>
        </w:rPr>
        <w:t xml:space="preserve">Le COPIL peut saisir cette occasion pour discuter avec les porteurs et aider à enrichir le </w:t>
      </w:r>
      <w:r w:rsidR="005553DD" w:rsidRPr="001858A5">
        <w:rPr>
          <w:rFonts w:ascii="AvenirNext LT Pro Cn" w:hAnsi="AvenirNext LT Pro Cn"/>
          <w:b/>
          <w:bCs/>
          <w:color w:val="275662"/>
          <w:szCs w:val="22"/>
        </w:rPr>
        <w:t>« </w:t>
      </w:r>
      <w:r w:rsidRPr="001858A5">
        <w:rPr>
          <w:rFonts w:ascii="AvenirNext LT Pro Cn" w:hAnsi="AvenirNext LT Pro Cn"/>
          <w:b/>
          <w:bCs/>
          <w:color w:val="275662"/>
          <w:szCs w:val="22"/>
        </w:rPr>
        <w:t>consortium</w:t>
      </w:r>
      <w:r w:rsidR="005553DD" w:rsidRPr="001858A5">
        <w:rPr>
          <w:rFonts w:ascii="AvenirNext LT Pro Cn" w:hAnsi="AvenirNext LT Pro Cn"/>
          <w:b/>
          <w:bCs/>
          <w:color w:val="275662"/>
          <w:szCs w:val="22"/>
        </w:rPr>
        <w:t> »</w:t>
      </w:r>
      <w:r w:rsidRPr="001858A5">
        <w:rPr>
          <w:rFonts w:ascii="AvenirNext LT Pro Cn" w:hAnsi="AvenirNext LT Pro Cn"/>
          <w:b/>
          <w:bCs/>
          <w:color w:val="275662"/>
          <w:szCs w:val="22"/>
        </w:rPr>
        <w:t>.</w:t>
      </w:r>
      <w:r w:rsidR="00CD140B" w:rsidRPr="00DB4701">
        <w:rPr>
          <w:rFonts w:ascii="AvenirNext LT Pro Cn" w:hAnsi="AvenirNext LT Pro Cn"/>
          <w:szCs w:val="22"/>
        </w:rPr>
        <w:t xml:space="preserve"> </w:t>
      </w:r>
    </w:p>
    <w:p w14:paraId="74D9B2CE" w14:textId="1C0B0F58" w:rsidR="005553DD" w:rsidRPr="00430793" w:rsidRDefault="005553DD">
      <w:pPr>
        <w:pStyle w:val="Paragraphedeliste"/>
        <w:numPr>
          <w:ilvl w:val="0"/>
          <w:numId w:val="17"/>
        </w:numPr>
        <w:spacing w:line="240" w:lineRule="auto"/>
        <w:ind w:left="714" w:hanging="357"/>
        <w:rPr>
          <w:rFonts w:ascii="AvenirNext LT Pro Cn" w:hAnsi="AvenirNext LT Pro Cn"/>
          <w:szCs w:val="22"/>
        </w:rPr>
      </w:pPr>
      <w:r w:rsidRPr="00430793">
        <w:rPr>
          <w:rFonts w:ascii="AvenirNext LT Pro Cn" w:hAnsi="AvenirNext LT Pro Cn"/>
          <w:szCs w:val="22"/>
          <w:u w:val="single"/>
          <w:lang w:eastAsia="ar-SA"/>
        </w:rPr>
        <w:t>Intitulé de l'objet du mail</w:t>
      </w:r>
      <w:r w:rsidR="00CD140B" w:rsidRPr="00430793">
        <w:rPr>
          <w:rFonts w:ascii="AvenirNext LT Pro Cn" w:hAnsi="AvenirNext LT Pro Cn"/>
          <w:szCs w:val="22"/>
          <w:u w:val="single"/>
        </w:rPr>
        <w:t> :</w:t>
      </w:r>
      <w:r w:rsidR="00CD140B" w:rsidRPr="00430793">
        <w:rPr>
          <w:rFonts w:ascii="AvenirNext LT Pro Cn" w:hAnsi="AvenirNext LT Pro Cn"/>
          <w:szCs w:val="22"/>
        </w:rPr>
        <w:t xml:space="preserve"> </w:t>
      </w:r>
      <w:proofErr w:type="spellStart"/>
      <w:r w:rsidR="00CD140B" w:rsidRPr="00430793">
        <w:rPr>
          <w:rFonts w:ascii="AvenirNext LT Pro Cn" w:hAnsi="AvenirNext LT Pro Cn"/>
          <w:szCs w:val="22"/>
        </w:rPr>
        <w:t>BETTER_Projet</w:t>
      </w:r>
      <w:proofErr w:type="spellEnd"/>
      <w:r w:rsidR="00CD140B" w:rsidRPr="00430793">
        <w:rPr>
          <w:rFonts w:ascii="AvenirNext LT Pro Cn" w:hAnsi="AvenirNext LT Pro Cn"/>
          <w:szCs w:val="22"/>
        </w:rPr>
        <w:t xml:space="preserve"> de soumission à AMI202</w:t>
      </w:r>
      <w:r w:rsidR="00F64CD4">
        <w:rPr>
          <w:rFonts w:ascii="AvenirNext LT Pro Cn" w:hAnsi="AvenirNext LT Pro Cn"/>
          <w:szCs w:val="22"/>
        </w:rPr>
        <w:t>7</w:t>
      </w:r>
      <w:r w:rsidR="00CD140B" w:rsidRPr="00430793">
        <w:rPr>
          <w:rFonts w:ascii="AvenirNext LT Pro Cn" w:hAnsi="AvenirNext LT Pro Cn"/>
          <w:szCs w:val="22"/>
        </w:rPr>
        <w:t>_Votre NOM</w:t>
      </w:r>
    </w:p>
    <w:p w14:paraId="33566B0A" w14:textId="188C756A" w:rsidR="00CD140B" w:rsidRPr="00F64CD4" w:rsidRDefault="00F64CD4">
      <w:pPr>
        <w:pStyle w:val="Paragraphedeliste"/>
        <w:numPr>
          <w:ilvl w:val="0"/>
          <w:numId w:val="17"/>
        </w:numPr>
        <w:spacing w:line="240" w:lineRule="auto"/>
        <w:ind w:left="714" w:hanging="357"/>
        <w:rPr>
          <w:rFonts w:ascii="AvenirNext LT Pro Cn" w:hAnsi="AvenirNext LT Pro Cn"/>
          <w:szCs w:val="22"/>
        </w:rPr>
      </w:pPr>
      <w:r>
        <w:rPr>
          <w:rFonts w:ascii="AvenirNext LT Pro Cn" w:hAnsi="AvenirNext LT Pro Cn"/>
          <w:szCs w:val="22"/>
          <w:u w:val="single"/>
        </w:rPr>
        <w:t xml:space="preserve">Envoyer le formulaire « lettre d’intention » </w:t>
      </w:r>
      <w:r w:rsidRPr="00430793">
        <w:rPr>
          <w:rFonts w:ascii="AvenirNext LT Pro Cn" w:hAnsi="AvenirNext LT Pro Cn"/>
          <w:color w:val="00A59C"/>
          <w:szCs w:val="22"/>
        </w:rPr>
        <w:t>BETTER-AMI202</w:t>
      </w:r>
      <w:r>
        <w:rPr>
          <w:rFonts w:ascii="AvenirNext LT Pro Cn" w:hAnsi="AvenirNext LT Pro Cn"/>
          <w:color w:val="00A59C"/>
          <w:szCs w:val="22"/>
        </w:rPr>
        <w:t>7</w:t>
      </w:r>
      <w:r w:rsidRPr="00430793">
        <w:rPr>
          <w:rFonts w:ascii="AvenirNext LT Pro Cn" w:hAnsi="AvenirNext LT Pro Cn"/>
          <w:color w:val="00A59C"/>
          <w:szCs w:val="22"/>
        </w:rPr>
        <w:t>-</w:t>
      </w:r>
      <w:r>
        <w:rPr>
          <w:rFonts w:ascii="AvenirNext LT Pro Cn" w:hAnsi="AvenirNext LT Pro Cn"/>
          <w:color w:val="00A59C"/>
          <w:szCs w:val="22"/>
        </w:rPr>
        <w:t>LI_</w:t>
      </w:r>
      <w:r w:rsidRPr="00430793">
        <w:rPr>
          <w:rFonts w:ascii="AvenirNext LT Pro Cn" w:hAnsi="AvenirNext LT Pro Cn"/>
          <w:color w:val="00A59C"/>
          <w:szCs w:val="22"/>
        </w:rPr>
        <w:t>Acronyme-Nom de famille du coordinateur</w:t>
      </w:r>
    </w:p>
    <w:p w14:paraId="2DFE853B" w14:textId="47815158" w:rsidR="00F64CD4" w:rsidRDefault="000B364E" w:rsidP="000B364E">
      <w:pPr>
        <w:ind w:left="720"/>
        <w:rPr>
          <w:rFonts w:ascii="AvenirNext LT Pro Cn" w:hAnsi="AvenirNext LT Pro Cn"/>
          <w:b/>
          <w:bCs/>
          <w:color w:val="00A59C"/>
          <w:szCs w:val="22"/>
        </w:rPr>
      </w:pPr>
      <w:r>
        <w:rPr>
          <w:rFonts w:ascii="AvenirNext LT Pro Cn" w:hAnsi="AvenirNext LT Pro Cn"/>
          <w:b/>
          <w:bCs/>
          <w:szCs w:val="22"/>
        </w:rPr>
        <w:t xml:space="preserve">La partie B = </w:t>
      </w:r>
      <w:r>
        <w:rPr>
          <w:rFonts w:ascii="AvenirNext LT Pro Cn" w:hAnsi="AvenirNext LT Pro Cn"/>
          <w:b/>
          <w:bCs/>
          <w:color w:val="00A59C"/>
          <w:szCs w:val="22"/>
        </w:rPr>
        <w:t>3</w:t>
      </w:r>
      <w:r w:rsidRPr="00F64CD4">
        <w:rPr>
          <w:rFonts w:ascii="AvenirNext LT Pro Cn" w:hAnsi="AvenirNext LT Pro Cn"/>
          <w:b/>
          <w:bCs/>
          <w:color w:val="00A59C"/>
          <w:szCs w:val="22"/>
        </w:rPr>
        <w:t xml:space="preserve"> pages maximum</w:t>
      </w:r>
    </w:p>
    <w:p w14:paraId="5FFE95D5" w14:textId="77777777" w:rsidR="000B364E" w:rsidRPr="000B364E" w:rsidRDefault="000B364E" w:rsidP="000B364E">
      <w:pPr>
        <w:ind w:left="720"/>
        <w:rPr>
          <w:rFonts w:ascii="AvenirNext LT Pro Cn" w:hAnsi="AvenirNext LT Pro Cn"/>
          <w:szCs w:val="22"/>
        </w:rPr>
      </w:pPr>
    </w:p>
    <w:p w14:paraId="6775720D" w14:textId="2E8DC655" w:rsidR="00E761AE" w:rsidRPr="00E761AE" w:rsidRDefault="00DB4701">
      <w:pPr>
        <w:pStyle w:val="Paragraphedeliste"/>
        <w:numPr>
          <w:ilvl w:val="0"/>
          <w:numId w:val="18"/>
        </w:numPr>
        <w:spacing w:after="120"/>
        <w:rPr>
          <w:rFonts w:ascii="AvenirNext LT Pro Cn" w:hAnsi="AvenirNext LT Pro Cn"/>
          <w:b/>
          <w:bCs/>
          <w:color w:val="204F57"/>
          <w:szCs w:val="22"/>
        </w:rPr>
      </w:pPr>
      <w:proofErr w:type="spellStart"/>
      <w:r>
        <w:rPr>
          <w:rFonts w:ascii="AvenirNext LT Pro Cn" w:hAnsi="AvenirNext LT Pro Cn"/>
          <w:b/>
          <w:bCs/>
          <w:color w:val="204F57"/>
          <w:szCs w:val="22"/>
        </w:rPr>
        <w:lastRenderedPageBreak/>
        <w:t>Etape</w:t>
      </w:r>
      <w:proofErr w:type="spellEnd"/>
      <w:r>
        <w:rPr>
          <w:rFonts w:ascii="AvenirNext LT Pro Cn" w:hAnsi="AvenirNext LT Pro Cn"/>
          <w:b/>
          <w:bCs/>
          <w:color w:val="204F57"/>
          <w:szCs w:val="22"/>
        </w:rPr>
        <w:t xml:space="preserve"> 2 _ </w:t>
      </w:r>
      <w:r w:rsidR="00F64CD4" w:rsidRPr="00DB4701">
        <w:rPr>
          <w:rFonts w:ascii="AvenirNext LT Pro Cn" w:hAnsi="AvenirNext LT Pro Cn"/>
          <w:b/>
          <w:bCs/>
          <w:color w:val="204F57"/>
          <w:szCs w:val="22"/>
        </w:rPr>
        <w:t>Dossier complet pour les lettres d’intention retenues</w:t>
      </w:r>
      <w:r w:rsidR="005553DD" w:rsidRPr="00DB4701">
        <w:rPr>
          <w:rFonts w:ascii="AvenirNext LT Pro Cn" w:hAnsi="AvenirNext LT Pro Cn"/>
          <w:b/>
          <w:bCs/>
          <w:color w:val="455E6A"/>
          <w:szCs w:val="22"/>
        </w:rPr>
        <w:t xml:space="preserve"> </w:t>
      </w:r>
      <w:r w:rsidR="000B364E">
        <w:rPr>
          <w:rFonts w:ascii="AvenirNext LT Pro Cn" w:hAnsi="AvenirNext LT Pro Cn"/>
          <w:b/>
          <w:bCs/>
          <w:color w:val="455E6A"/>
          <w:szCs w:val="22"/>
        </w:rPr>
        <w:t xml:space="preserve">(19 septembre 2026) </w:t>
      </w:r>
      <w:r w:rsidR="00E761AE">
        <w:rPr>
          <w:rFonts w:ascii="AvenirNext LT Pro Cn" w:hAnsi="AvenirNext LT Pro Cn"/>
          <w:b/>
          <w:bCs/>
          <w:color w:val="455E6A"/>
          <w:szCs w:val="22"/>
        </w:rPr>
        <w:t>– Document annexe 2</w:t>
      </w:r>
    </w:p>
    <w:p w14:paraId="0C2B0CF7" w14:textId="27F119BF" w:rsidR="00DA007F" w:rsidRPr="000B364E" w:rsidRDefault="005553DD" w:rsidP="00E761AE">
      <w:pPr>
        <w:pStyle w:val="Paragraphedeliste"/>
        <w:spacing w:after="120"/>
        <w:rPr>
          <w:rFonts w:ascii="AvenirNext LT Pro Cn" w:hAnsi="AvenirNext LT Pro Cn"/>
          <w:b/>
          <w:bCs/>
          <w:color w:val="204F57"/>
          <w:szCs w:val="22"/>
        </w:rPr>
      </w:pPr>
      <w:r w:rsidRPr="00DB4701">
        <w:rPr>
          <w:rFonts w:ascii="AvenirNext LT Pro Cn" w:hAnsi="AvenirNext LT Pro Cn"/>
          <w:b/>
          <w:bCs/>
          <w:color w:val="455E6A"/>
          <w:szCs w:val="22"/>
        </w:rPr>
        <w:t>(</w:t>
      </w:r>
      <w:r w:rsidRPr="00DB4701">
        <w:rPr>
          <w:rFonts w:ascii="AvenirNext LT Pro Cn" w:hAnsi="AvenirNext LT Pro Cn"/>
          <w:szCs w:val="22"/>
        </w:rPr>
        <w:t>Remplir les formulaires en français ou en anglais)</w:t>
      </w:r>
      <w:r w:rsidR="003F4102" w:rsidRPr="00DB4701">
        <w:rPr>
          <w:rFonts w:ascii="AvenirNext LT Pro Cn" w:hAnsi="AvenirNext LT Pro Cn"/>
          <w:szCs w:val="22"/>
        </w:rPr>
        <w:t xml:space="preserve"> </w:t>
      </w:r>
      <w:r w:rsidR="00DA007F" w:rsidRPr="00DB4701">
        <w:rPr>
          <w:rFonts w:ascii="AvenirNext LT Pro Cn" w:hAnsi="AvenirNext LT Pro Cn"/>
          <w:szCs w:val="22"/>
        </w:rPr>
        <w:t xml:space="preserve">Les porteurs de projet doivent remplir </w:t>
      </w:r>
      <w:r w:rsidR="00F64CD4" w:rsidRPr="00DB4701">
        <w:rPr>
          <w:rFonts w:ascii="AvenirNext LT Pro Cn" w:hAnsi="AvenirNext LT Pro Cn"/>
          <w:szCs w:val="22"/>
        </w:rPr>
        <w:t>le formulaire dossier complet</w:t>
      </w:r>
      <w:r w:rsidR="00B0509C" w:rsidRPr="00DB4701">
        <w:rPr>
          <w:rFonts w:ascii="AvenirNext LT Pro Cn" w:hAnsi="AvenirNext LT Pro Cn"/>
          <w:szCs w:val="22"/>
        </w:rPr>
        <w:t> :</w:t>
      </w:r>
      <w:r w:rsidR="00DA007F" w:rsidRPr="00DB4701">
        <w:rPr>
          <w:rFonts w:ascii="AvenirNext LT Pro Cn" w:hAnsi="AvenirNext LT Pro Cn"/>
          <w:szCs w:val="22"/>
        </w:rPr>
        <w:t xml:space="preserve"> </w:t>
      </w:r>
    </w:p>
    <w:p w14:paraId="459358F1" w14:textId="5207952D" w:rsidR="000B364E" w:rsidRPr="000B364E" w:rsidRDefault="000B364E">
      <w:pPr>
        <w:pStyle w:val="Paragraphedeliste"/>
        <w:numPr>
          <w:ilvl w:val="1"/>
          <w:numId w:val="18"/>
        </w:numPr>
        <w:rPr>
          <w:rFonts w:ascii="AvenirNext LT Pro Cn" w:hAnsi="AvenirNext LT Pro Cn"/>
          <w:szCs w:val="22"/>
        </w:rPr>
      </w:pPr>
      <w:r w:rsidRPr="00C86270">
        <w:rPr>
          <w:rFonts w:ascii="AvenirNext LT Pro Cn" w:hAnsi="AvenirNext LT Pro Cn"/>
          <w:szCs w:val="22"/>
          <w:u w:val="single"/>
        </w:rPr>
        <w:t>Enregistrer les parties A et B</w:t>
      </w:r>
      <w:r>
        <w:rPr>
          <w:rFonts w:ascii="AvenirNext LT Pro Cn" w:hAnsi="AvenirNext LT Pro Cn"/>
          <w:szCs w:val="22"/>
          <w:u w:val="single"/>
        </w:rPr>
        <w:t xml:space="preserve"> et C</w:t>
      </w:r>
      <w:r w:rsidRPr="00C86270">
        <w:rPr>
          <w:rFonts w:ascii="AvenirNext LT Pro Cn" w:hAnsi="AvenirNext LT Pro Cn"/>
          <w:szCs w:val="22"/>
          <w:u w:val="single"/>
        </w:rPr>
        <w:t xml:space="preserve"> </w:t>
      </w:r>
      <w:r w:rsidRPr="00C86270">
        <w:rPr>
          <w:rFonts w:ascii="AvenirNext LT Pro Cn" w:hAnsi="AvenirNext LT Pro Cn"/>
          <w:b/>
          <w:bCs/>
          <w:szCs w:val="22"/>
          <w:u w:val="single"/>
        </w:rPr>
        <w:t>sous un même fichier</w:t>
      </w:r>
      <w:r w:rsidRPr="00C86270">
        <w:rPr>
          <w:rFonts w:ascii="AvenirNext LT Pro Cn" w:hAnsi="AvenirNext LT Pro Cn"/>
          <w:szCs w:val="22"/>
        </w:rPr>
        <w:t xml:space="preserve"> sous le nom :</w:t>
      </w:r>
      <w:r>
        <w:rPr>
          <w:rFonts w:ascii="AvenirNext LT Pro Cn" w:hAnsi="AvenirNext LT Pro Cn"/>
          <w:szCs w:val="22"/>
        </w:rPr>
        <w:t xml:space="preserve"> </w:t>
      </w:r>
      <w:r w:rsidRPr="002E1988">
        <w:rPr>
          <w:rFonts w:ascii="AvenirNext LT Pro Cn" w:hAnsi="AvenirNext LT Pro Cn"/>
          <w:color w:val="00A59C"/>
          <w:szCs w:val="22"/>
        </w:rPr>
        <w:t xml:space="preserve">BETTER-AMI2027-Acronyme-Nom de famille du coordinateur.docx </w:t>
      </w:r>
    </w:p>
    <w:p w14:paraId="6367A71C" w14:textId="6038C4D9" w:rsidR="00F64CD4" w:rsidRPr="00F64CD4" w:rsidRDefault="002E1988">
      <w:pPr>
        <w:pStyle w:val="Paragraphedeliste"/>
        <w:numPr>
          <w:ilvl w:val="2"/>
          <w:numId w:val="17"/>
        </w:numPr>
        <w:rPr>
          <w:rFonts w:ascii="AvenirNext LT Pro Cn" w:hAnsi="AvenirNext LT Pro Cn"/>
          <w:szCs w:val="22"/>
        </w:rPr>
      </w:pPr>
      <w:r>
        <w:rPr>
          <w:rFonts w:ascii="AvenirNext LT Pro Cn" w:hAnsi="AvenirNext LT Pro Cn"/>
          <w:b/>
          <w:bCs/>
          <w:szCs w:val="22"/>
        </w:rPr>
        <w:t xml:space="preserve">La partie B = </w:t>
      </w:r>
      <w:r w:rsidR="00F64CD4" w:rsidRPr="00F64CD4">
        <w:rPr>
          <w:rFonts w:ascii="AvenirNext LT Pro Cn" w:hAnsi="AvenirNext LT Pro Cn"/>
          <w:b/>
          <w:bCs/>
          <w:color w:val="00A59C"/>
          <w:szCs w:val="22"/>
        </w:rPr>
        <w:t xml:space="preserve">5 pages maximum hors annexe </w:t>
      </w:r>
      <w:r w:rsidR="00F64CD4" w:rsidRPr="00F64CD4">
        <w:rPr>
          <w:rFonts w:ascii="AvenirNext LT Pro Cn" w:hAnsi="AvenirNext LT Pro Cn"/>
          <w:b/>
          <w:bCs/>
          <w:szCs w:val="22"/>
        </w:rPr>
        <w:t>(et qui répond aux retours du Copil) +</w:t>
      </w:r>
      <w:r w:rsidR="00F64CD4" w:rsidRPr="00F64CD4">
        <w:rPr>
          <w:rFonts w:ascii="AvenirNext LT Pro Cn" w:hAnsi="AvenirNext LT Pro Cn"/>
          <w:szCs w:val="22"/>
        </w:rPr>
        <w:t xml:space="preserve"> </w:t>
      </w:r>
      <w:r w:rsidR="00F64CD4" w:rsidRPr="00F64CD4">
        <w:rPr>
          <w:rFonts w:ascii="AvenirNext LT Pro Cn" w:hAnsi="AvenirNext LT Pro Cn"/>
          <w:b/>
          <w:bCs/>
          <w:color w:val="00A59C"/>
          <w:szCs w:val="22"/>
          <w:u w:val="single"/>
        </w:rPr>
        <w:t xml:space="preserve">Partie C qui concerne l’interdisciplinarité de votre </w:t>
      </w:r>
      <w:proofErr w:type="spellStart"/>
      <w:r w:rsidR="00F64CD4" w:rsidRPr="00F64CD4">
        <w:rPr>
          <w:rFonts w:ascii="AvenirNext LT Pro Cn" w:hAnsi="AvenirNext LT Pro Cn"/>
          <w:b/>
          <w:bCs/>
          <w:color w:val="00A59C"/>
          <w:szCs w:val="22"/>
          <w:u w:val="single"/>
        </w:rPr>
        <w:t>propositiion</w:t>
      </w:r>
      <w:proofErr w:type="spellEnd"/>
      <w:r w:rsidR="00F64CD4" w:rsidRPr="00F64CD4">
        <w:rPr>
          <w:rFonts w:ascii="AvenirNext LT Pro Cn" w:hAnsi="AvenirNext LT Pro Cn"/>
          <w:b/>
          <w:bCs/>
          <w:color w:val="00A59C"/>
          <w:szCs w:val="22"/>
          <w:u w:val="single"/>
        </w:rPr>
        <w:t xml:space="preserve"> </w:t>
      </w:r>
    </w:p>
    <w:p w14:paraId="562BFBE6" w14:textId="5D353FF2" w:rsidR="00A8472F" w:rsidRPr="00430793" w:rsidRDefault="00FD21D6" w:rsidP="005C0B8A">
      <w:pPr>
        <w:ind w:left="851"/>
        <w:rPr>
          <w:rFonts w:ascii="AvenirNext LT Pro Cn" w:hAnsi="AvenirNext LT Pro Cn"/>
          <w:szCs w:val="22"/>
        </w:rPr>
      </w:pPr>
      <w:r w:rsidRPr="00430793">
        <w:rPr>
          <w:rFonts w:ascii="AvenirNext LT Pro Cn" w:hAnsi="AvenirNext LT Pro Cn"/>
          <w:szCs w:val="22"/>
        </w:rPr>
        <w:t xml:space="preserve">- </w:t>
      </w:r>
      <w:r w:rsidR="002B58B9">
        <w:rPr>
          <w:rFonts w:ascii="AvenirNext LT Pro Cn" w:hAnsi="AvenirNext LT Pro Cn"/>
          <w:szCs w:val="22"/>
        </w:rPr>
        <w:t xml:space="preserve">Enregistrement et dépôt dans ACT’IN et </w:t>
      </w:r>
      <w:r w:rsidR="00DA007F" w:rsidRPr="00430793">
        <w:rPr>
          <w:rFonts w:ascii="AvenirNext LT Pro Cn" w:hAnsi="AvenirNext LT Pro Cn"/>
          <w:szCs w:val="22"/>
          <w:lang w:eastAsia="ar-SA"/>
        </w:rPr>
        <w:t xml:space="preserve">Envoi par mail à </w:t>
      </w:r>
      <w:hyperlink r:id="rId13" w:history="1">
        <w:r w:rsidR="00DA007F" w:rsidRPr="00430793">
          <w:rPr>
            <w:rStyle w:val="Lienhypertexte"/>
            <w:rFonts w:ascii="AvenirNext LT Pro Cn" w:hAnsi="AvenirNext LT Pro Cn"/>
            <w:szCs w:val="22"/>
            <w:lang w:eastAsia="ar-SA"/>
          </w:rPr>
          <w:t>better@inrae.fr</w:t>
        </w:r>
      </w:hyperlink>
      <w:r w:rsidR="00DA007F" w:rsidRPr="00430793">
        <w:rPr>
          <w:rFonts w:ascii="AvenirNext LT Pro Cn" w:hAnsi="AvenirNext LT Pro Cn"/>
          <w:szCs w:val="22"/>
          <w:lang w:eastAsia="ar-SA"/>
        </w:rPr>
        <w:t xml:space="preserve">. </w:t>
      </w:r>
      <w:r w:rsidR="00DA007F" w:rsidRPr="00430793">
        <w:rPr>
          <w:rFonts w:ascii="AvenirNext LT Pro Cn" w:hAnsi="AvenirNext LT Pro Cn"/>
          <w:szCs w:val="22"/>
          <w:u w:val="single"/>
          <w:lang w:eastAsia="ar-SA"/>
        </w:rPr>
        <w:t>Intitulé de l'objet du mail</w:t>
      </w:r>
      <w:r w:rsidR="00DA007F" w:rsidRPr="00430793">
        <w:rPr>
          <w:rFonts w:ascii="AvenirNext LT Pro Cn" w:hAnsi="AvenirNext LT Pro Cn"/>
          <w:szCs w:val="22"/>
          <w:lang w:eastAsia="ar-SA"/>
        </w:rPr>
        <w:t xml:space="preserve"> : </w:t>
      </w:r>
      <w:r w:rsidR="00DA007F" w:rsidRPr="00430793">
        <w:rPr>
          <w:rFonts w:ascii="AvenirNext LT Pro Cn" w:hAnsi="AvenirNext LT Pro Cn"/>
          <w:szCs w:val="22"/>
        </w:rPr>
        <w:t>idem que nom du fichier ci-dessus</w:t>
      </w:r>
    </w:p>
    <w:p w14:paraId="16D29AEC" w14:textId="77777777" w:rsidR="00DA007F" w:rsidRPr="0002542F" w:rsidRDefault="00DA007F" w:rsidP="00DA007F">
      <w:pPr>
        <w:rPr>
          <w:rFonts w:ascii="AvenirNext LT Pro Cn" w:hAnsi="AvenirNext LT Pro Cn"/>
          <w:szCs w:val="22"/>
          <w:lang w:eastAsia="ar-SA"/>
        </w:rPr>
      </w:pPr>
    </w:p>
    <w:p w14:paraId="288E1771" w14:textId="42139802" w:rsidR="00DA007F" w:rsidRPr="0002542F" w:rsidRDefault="00DA007F" w:rsidP="0040340F">
      <w:pPr>
        <w:pBdr>
          <w:top w:val="single" w:sz="18" w:space="1" w:color="00A59C"/>
          <w:left w:val="single" w:sz="18" w:space="4" w:color="00A59C"/>
          <w:bottom w:val="single" w:sz="18" w:space="1" w:color="00A59C"/>
          <w:right w:val="single" w:sz="18" w:space="4" w:color="00A59C"/>
        </w:pBdr>
        <w:rPr>
          <w:rFonts w:ascii="AvenirNext LT Pro Cn" w:hAnsi="AvenirNext LT Pro Cn"/>
          <w:szCs w:val="22"/>
          <w:lang w:eastAsia="ar-SA"/>
        </w:rPr>
      </w:pPr>
      <w:r w:rsidRPr="0002542F">
        <w:rPr>
          <w:rFonts w:ascii="AvenirNext LT Pro Cn" w:hAnsi="AvenirNext LT Pro Cn"/>
          <w:szCs w:val="22"/>
          <w:lang w:eastAsia="ar-SA"/>
        </w:rPr>
        <w:t>Nous vous en</w:t>
      </w:r>
      <w:r w:rsidR="008028C0" w:rsidRPr="0002542F">
        <w:rPr>
          <w:rFonts w:ascii="AvenirNext LT Pro Cn" w:hAnsi="AvenirNext LT Pro Cn"/>
          <w:szCs w:val="22"/>
          <w:lang w:eastAsia="ar-SA"/>
        </w:rPr>
        <w:t>coura</w:t>
      </w:r>
      <w:r w:rsidRPr="0002542F">
        <w:rPr>
          <w:rFonts w:ascii="AvenirNext LT Pro Cn" w:hAnsi="AvenirNext LT Pro Cn"/>
          <w:szCs w:val="22"/>
          <w:lang w:eastAsia="ar-SA"/>
        </w:rPr>
        <w:t xml:space="preserve">geons à contacter Sophie </w:t>
      </w:r>
      <w:proofErr w:type="spellStart"/>
      <w:r w:rsidRPr="0002542F">
        <w:rPr>
          <w:rFonts w:ascii="AvenirNext LT Pro Cn" w:hAnsi="AvenirNext LT Pro Cn"/>
          <w:szCs w:val="22"/>
          <w:lang w:eastAsia="ar-SA"/>
        </w:rPr>
        <w:t>Thoyer</w:t>
      </w:r>
      <w:proofErr w:type="spellEnd"/>
      <w:r w:rsidRPr="0002542F">
        <w:rPr>
          <w:rFonts w:ascii="AvenirNext LT Pro Cn" w:hAnsi="AvenirNext LT Pro Cn"/>
          <w:szCs w:val="22"/>
          <w:lang w:eastAsia="ar-SA"/>
        </w:rPr>
        <w:t xml:space="preserve"> (</w:t>
      </w:r>
      <w:hyperlink r:id="rId14" w:history="1">
        <w:r w:rsidRPr="0002542F">
          <w:rPr>
            <w:rStyle w:val="Lienhypertexte"/>
            <w:rFonts w:ascii="AvenirNext LT Pro Cn" w:hAnsi="AvenirNext LT Pro Cn"/>
            <w:szCs w:val="22"/>
            <w:lang w:eastAsia="ar-SA"/>
          </w:rPr>
          <w:t>sophie.thoyer@inrae.fr</w:t>
        </w:r>
      </w:hyperlink>
      <w:r w:rsidRPr="0002542F">
        <w:rPr>
          <w:rFonts w:ascii="AvenirNext LT Pro Cn" w:hAnsi="AvenirNext LT Pro Cn"/>
          <w:szCs w:val="22"/>
          <w:lang w:eastAsia="ar-SA"/>
        </w:rPr>
        <w:t xml:space="preserve">), Jean-Philippe </w:t>
      </w:r>
      <w:proofErr w:type="spellStart"/>
      <w:r w:rsidRPr="0002542F">
        <w:rPr>
          <w:rFonts w:ascii="AvenirNext LT Pro Cn" w:hAnsi="AvenirNext LT Pro Cn"/>
          <w:szCs w:val="22"/>
          <w:lang w:eastAsia="ar-SA"/>
        </w:rPr>
        <w:t>Steyer</w:t>
      </w:r>
      <w:proofErr w:type="spellEnd"/>
      <w:r w:rsidRPr="0002542F">
        <w:rPr>
          <w:rFonts w:ascii="AvenirNext LT Pro Cn" w:hAnsi="AvenirNext LT Pro Cn"/>
          <w:szCs w:val="22"/>
          <w:lang w:eastAsia="ar-SA"/>
        </w:rPr>
        <w:t xml:space="preserve"> (</w:t>
      </w:r>
      <w:hyperlink r:id="rId15" w:history="1">
        <w:r w:rsidRPr="0002542F">
          <w:rPr>
            <w:rStyle w:val="Lienhypertexte"/>
            <w:rFonts w:ascii="AvenirNext LT Pro Cn" w:hAnsi="AvenirNext LT Pro Cn"/>
            <w:szCs w:val="22"/>
            <w:lang w:eastAsia="ar-SA"/>
          </w:rPr>
          <w:t>jean-philippe.steyer@inrae.fr</w:t>
        </w:r>
      </w:hyperlink>
      <w:r w:rsidRPr="0002542F">
        <w:rPr>
          <w:rFonts w:ascii="AvenirNext LT Pro Cn" w:hAnsi="AvenirNext LT Pro Cn"/>
          <w:szCs w:val="22"/>
          <w:lang w:eastAsia="ar-SA"/>
        </w:rPr>
        <w:t>) et/ou un membre d</w:t>
      </w:r>
      <w:r w:rsidR="00380B72" w:rsidRPr="0002542F">
        <w:rPr>
          <w:rFonts w:ascii="AvenirNext LT Pro Cn" w:hAnsi="AvenirNext LT Pro Cn"/>
          <w:szCs w:val="22"/>
          <w:lang w:eastAsia="ar-SA"/>
        </w:rPr>
        <w:t xml:space="preserve">u comité </w:t>
      </w:r>
      <w:r w:rsidRPr="0002542F">
        <w:rPr>
          <w:rFonts w:ascii="AvenirNext LT Pro Cn" w:hAnsi="AvenirNext LT Pro Cn"/>
          <w:szCs w:val="22"/>
          <w:lang w:eastAsia="ar-SA"/>
        </w:rPr>
        <w:t>de pilotage de BETTER avant la soumission pou</w:t>
      </w:r>
      <w:r w:rsidR="00BD1A9C">
        <w:rPr>
          <w:rFonts w:ascii="AvenirNext LT Pro Cn" w:hAnsi="AvenirNext LT Pro Cn"/>
          <w:szCs w:val="22"/>
          <w:lang w:eastAsia="ar-SA"/>
        </w:rPr>
        <w:t xml:space="preserve">r vérifier la validité du </w:t>
      </w:r>
      <w:r w:rsidR="00920F61" w:rsidRPr="0002542F">
        <w:rPr>
          <w:rFonts w:ascii="AvenirNext LT Pro Cn" w:hAnsi="AvenirNext LT Pro Cn"/>
          <w:szCs w:val="22"/>
          <w:lang w:eastAsia="ar-SA"/>
        </w:rPr>
        <w:t>consortium</w:t>
      </w:r>
      <w:r w:rsidRPr="0002542F">
        <w:rPr>
          <w:rFonts w:ascii="AvenirNext LT Pro Cn" w:hAnsi="AvenirNext LT Pro Cn"/>
          <w:szCs w:val="22"/>
          <w:lang w:eastAsia="ar-SA"/>
        </w:rPr>
        <w:t xml:space="preserve"> </w:t>
      </w:r>
      <w:r w:rsidR="00BD1A9C">
        <w:rPr>
          <w:rFonts w:ascii="AvenirNext LT Pro Cn" w:hAnsi="AvenirNext LT Pro Cn"/>
          <w:szCs w:val="22"/>
          <w:lang w:eastAsia="ar-SA"/>
        </w:rPr>
        <w:t xml:space="preserve">et de la thématique </w:t>
      </w:r>
      <w:r w:rsidRPr="0002542F">
        <w:rPr>
          <w:rFonts w:ascii="AvenirNext LT Pro Cn" w:hAnsi="AvenirNext LT Pro Cn"/>
          <w:szCs w:val="22"/>
          <w:lang w:eastAsia="ar-SA"/>
        </w:rPr>
        <w:t>envisagé</w:t>
      </w:r>
      <w:r w:rsidR="00BD1A9C">
        <w:rPr>
          <w:rFonts w:ascii="AvenirNext LT Pro Cn" w:hAnsi="AvenirNext LT Pro Cn"/>
          <w:szCs w:val="22"/>
          <w:lang w:eastAsia="ar-SA"/>
        </w:rPr>
        <w:t>s</w:t>
      </w:r>
      <w:r w:rsidRPr="0002542F">
        <w:rPr>
          <w:rFonts w:ascii="AvenirNext LT Pro Cn" w:hAnsi="AvenirNext LT Pro Cn"/>
          <w:szCs w:val="22"/>
          <w:lang w:eastAsia="ar-SA"/>
        </w:rPr>
        <w:t>. L</w:t>
      </w:r>
      <w:r w:rsidR="00380B72" w:rsidRPr="0002542F">
        <w:rPr>
          <w:rFonts w:ascii="AvenirNext LT Pro Cn" w:hAnsi="AvenirNext LT Pro Cn"/>
          <w:szCs w:val="22"/>
          <w:lang w:eastAsia="ar-SA"/>
        </w:rPr>
        <w:t>e C</w:t>
      </w:r>
      <w:r w:rsidR="00B16656" w:rsidRPr="0002542F">
        <w:rPr>
          <w:rFonts w:ascii="AvenirNext LT Pro Cn" w:hAnsi="AvenirNext LT Pro Cn"/>
          <w:szCs w:val="22"/>
          <w:lang w:eastAsia="ar-SA"/>
        </w:rPr>
        <w:t xml:space="preserve">opil </w:t>
      </w:r>
      <w:r w:rsidRPr="0002542F">
        <w:rPr>
          <w:rFonts w:ascii="AvenirNext LT Pro Cn" w:hAnsi="AvenirNext LT Pro Cn"/>
          <w:szCs w:val="22"/>
          <w:lang w:eastAsia="ar-SA"/>
        </w:rPr>
        <w:t>peut aussi vous aider à trouver des unités partenaire</w:t>
      </w:r>
      <w:r w:rsidR="00931316" w:rsidRPr="0002542F">
        <w:rPr>
          <w:rFonts w:ascii="AvenirNext LT Pro Cn" w:hAnsi="AvenirNext LT Pro Cn"/>
          <w:szCs w:val="22"/>
          <w:lang w:eastAsia="ar-SA"/>
        </w:rPr>
        <w:t>s</w:t>
      </w:r>
      <w:r w:rsidRPr="0002542F">
        <w:rPr>
          <w:rFonts w:ascii="AvenirNext LT Pro Cn" w:hAnsi="AvenirNext LT Pro Cn"/>
          <w:szCs w:val="22"/>
          <w:lang w:eastAsia="ar-SA"/>
        </w:rPr>
        <w:t xml:space="preserve"> INRAE. Si vous avez envie de lancer une initiative, même encore peu cernée, n’hésitez pas à nous contacter pour en discuter et surtout, ne vous bridez pas !</w:t>
      </w:r>
    </w:p>
    <w:p w14:paraId="47419EC0" w14:textId="5F863FE7" w:rsidR="00DA007F" w:rsidRPr="002E1988" w:rsidRDefault="00DA007F" w:rsidP="0040340F">
      <w:pPr>
        <w:pBdr>
          <w:top w:val="single" w:sz="18" w:space="1" w:color="00A59C"/>
          <w:left w:val="single" w:sz="18" w:space="4" w:color="00A59C"/>
          <w:bottom w:val="single" w:sz="18" w:space="1" w:color="00A59C"/>
          <w:right w:val="single" w:sz="18" w:space="4" w:color="00A59C"/>
        </w:pBdr>
        <w:rPr>
          <w:rFonts w:ascii="AvenirNext LT Pro Cn" w:hAnsi="AvenirNext LT Pro Cn"/>
          <w:szCs w:val="22"/>
          <w:lang w:eastAsia="ar-SA"/>
        </w:rPr>
      </w:pPr>
      <w:r w:rsidRPr="0002542F">
        <w:rPr>
          <w:rFonts w:ascii="AvenirNext LT Pro Cn" w:hAnsi="AvenirNext LT Pro Cn"/>
          <w:szCs w:val="22"/>
          <w:lang w:eastAsia="ar-SA"/>
        </w:rPr>
        <w:t>Pour plus d’information</w:t>
      </w:r>
      <w:r w:rsidR="00931316" w:rsidRPr="0002542F">
        <w:rPr>
          <w:rFonts w:ascii="AvenirNext LT Pro Cn" w:hAnsi="AvenirNext LT Pro Cn"/>
          <w:szCs w:val="22"/>
        </w:rPr>
        <w:t xml:space="preserve"> </w:t>
      </w:r>
      <w:r w:rsidRPr="0002542F">
        <w:rPr>
          <w:rFonts w:ascii="AvenirNext LT Pro Cn" w:hAnsi="AvenirNext LT Pro Cn"/>
          <w:szCs w:val="22"/>
          <w:lang w:eastAsia="ar-SA"/>
        </w:rPr>
        <w:t xml:space="preserve">vous pouvez contacter </w:t>
      </w:r>
      <w:hyperlink r:id="rId16" w:history="1">
        <w:r w:rsidR="00931316" w:rsidRPr="0002542F">
          <w:rPr>
            <w:rStyle w:val="Lienhypertexte"/>
            <w:rFonts w:ascii="AvenirNext LT Pro Cn" w:hAnsi="AvenirNext LT Pro Cn"/>
            <w:szCs w:val="22"/>
            <w:lang w:eastAsia="ar-SA"/>
          </w:rPr>
          <w:t>better@inrae.fr</w:t>
        </w:r>
      </w:hyperlink>
      <w:r w:rsidRPr="0002542F">
        <w:rPr>
          <w:rFonts w:ascii="AvenirNext LT Pro Cn" w:hAnsi="AvenirNext LT Pro Cn"/>
          <w:szCs w:val="22"/>
          <w:lang w:eastAsia="ar-SA"/>
        </w:rPr>
        <w:t xml:space="preserve"> pour toute question scientifique </w:t>
      </w:r>
      <w:r w:rsidR="00931316" w:rsidRPr="0002542F">
        <w:rPr>
          <w:rFonts w:ascii="AvenirNext LT Pro Cn" w:hAnsi="AvenirNext LT Pro Cn"/>
          <w:szCs w:val="22"/>
          <w:lang w:eastAsia="ar-SA"/>
        </w:rPr>
        <w:t>et</w:t>
      </w:r>
      <w:r w:rsidR="00FE66B0" w:rsidRPr="0002542F">
        <w:rPr>
          <w:rFonts w:ascii="AvenirNext LT Pro Cn" w:hAnsi="AvenirNext LT Pro Cn"/>
          <w:szCs w:val="22"/>
          <w:lang w:eastAsia="ar-SA"/>
        </w:rPr>
        <w:t xml:space="preserve"> </w:t>
      </w:r>
      <w:hyperlink r:id="rId17" w:history="1">
        <w:r w:rsidR="00617B95" w:rsidRPr="0002542F">
          <w:rPr>
            <w:rStyle w:val="Lienhypertexte"/>
            <w:rFonts w:ascii="AvenirNext LT Pro Cn" w:hAnsi="AvenirNext LT Pro Cn"/>
            <w:szCs w:val="22"/>
            <w:lang w:eastAsia="ar-SA"/>
          </w:rPr>
          <w:t>pascale.manchado-sarni@inrae.fr</w:t>
        </w:r>
      </w:hyperlink>
      <w:r w:rsidRPr="0002542F">
        <w:rPr>
          <w:rFonts w:ascii="AvenirNext LT Pro Cn" w:hAnsi="AvenirNext LT Pro Cn"/>
          <w:szCs w:val="22"/>
          <w:lang w:eastAsia="ar-SA"/>
        </w:rPr>
        <w:t xml:space="preserve"> ou </w:t>
      </w:r>
      <w:hyperlink r:id="rId18" w:history="1">
        <w:r w:rsidRPr="0002542F">
          <w:rPr>
            <w:rStyle w:val="Lienhypertexte"/>
            <w:rFonts w:ascii="AvenirNext LT Pro Cn" w:hAnsi="AvenirNext LT Pro Cn"/>
            <w:szCs w:val="22"/>
            <w:lang w:eastAsia="ar-SA"/>
          </w:rPr>
          <w:t>metaprogrammes@inrae.fr</w:t>
        </w:r>
      </w:hyperlink>
      <w:r w:rsidRPr="0002542F">
        <w:rPr>
          <w:rFonts w:ascii="AvenirNext LT Pro Cn" w:hAnsi="AvenirNext LT Pro Cn"/>
          <w:szCs w:val="22"/>
          <w:lang w:eastAsia="ar-SA"/>
        </w:rPr>
        <w:t xml:space="preserve"> pour toute question administrative, financière ou technique.</w:t>
      </w:r>
    </w:p>
    <w:p w14:paraId="7B0E0ABB" w14:textId="77777777" w:rsidR="00DB4701" w:rsidRDefault="00DB4701" w:rsidP="00877011">
      <w:pPr>
        <w:spacing w:after="120"/>
        <w:rPr>
          <w:rFonts w:ascii="AvenirNext LT Pro Cn" w:hAnsi="AvenirNext LT Pro Cn"/>
          <w:color w:val="00A59C"/>
          <w:szCs w:val="22"/>
        </w:rPr>
      </w:pPr>
    </w:p>
    <w:p w14:paraId="3B74127A" w14:textId="19C02311" w:rsidR="00152135" w:rsidRPr="0002542F" w:rsidRDefault="00DA007F" w:rsidP="00877011">
      <w:pPr>
        <w:spacing w:after="120"/>
        <w:rPr>
          <w:rFonts w:ascii="AvenirNext LT Pro Cn" w:hAnsi="AvenirNext LT Pro Cn"/>
          <w:color w:val="00A59C"/>
          <w:szCs w:val="22"/>
        </w:rPr>
      </w:pPr>
      <w:r w:rsidRPr="0002542F">
        <w:rPr>
          <w:rFonts w:ascii="AvenirNext LT Pro Cn" w:hAnsi="AvenirNext LT Pro Cn"/>
          <w:color w:val="00A59C"/>
          <w:szCs w:val="22"/>
        </w:rPr>
        <w:t xml:space="preserve">Membres du </w:t>
      </w:r>
      <w:r w:rsidR="00380B72" w:rsidRPr="0002542F">
        <w:rPr>
          <w:rFonts w:ascii="AvenirNext LT Pro Cn" w:hAnsi="AvenirNext LT Pro Cn"/>
          <w:color w:val="00A59C"/>
          <w:szCs w:val="22"/>
        </w:rPr>
        <w:t>C</w:t>
      </w:r>
      <w:r w:rsidR="00AC3DD1" w:rsidRPr="0002542F">
        <w:rPr>
          <w:rFonts w:ascii="AvenirNext LT Pro Cn" w:hAnsi="AvenirNext LT Pro Cn"/>
          <w:color w:val="00A59C"/>
          <w:szCs w:val="22"/>
        </w:rPr>
        <w:t>opil</w:t>
      </w:r>
      <w:r w:rsidR="00380B72" w:rsidRPr="0002542F">
        <w:rPr>
          <w:rFonts w:ascii="AvenirNext LT Pro Cn" w:hAnsi="AvenirNext LT Pro Cn"/>
          <w:color w:val="00A59C"/>
          <w:szCs w:val="22"/>
        </w:rPr>
        <w:t xml:space="preserve"> BETTER</w:t>
      </w:r>
    </w:p>
    <w:tbl>
      <w:tblPr>
        <w:tblW w:w="7720" w:type="dxa"/>
        <w:jc w:val="center"/>
        <w:tblCellMar>
          <w:left w:w="70" w:type="dxa"/>
          <w:right w:w="70" w:type="dxa"/>
        </w:tblCellMar>
        <w:tblLook w:val="04A0" w:firstRow="1" w:lastRow="0" w:firstColumn="1" w:lastColumn="0" w:noHBand="0" w:noVBand="1"/>
      </w:tblPr>
      <w:tblGrid>
        <w:gridCol w:w="1300"/>
        <w:gridCol w:w="1300"/>
        <w:gridCol w:w="1680"/>
        <w:gridCol w:w="2322"/>
        <w:gridCol w:w="1118"/>
      </w:tblGrid>
      <w:tr w:rsidR="0002542F" w:rsidRPr="0002542F" w14:paraId="3B6426DD" w14:textId="77777777" w:rsidTr="00B0509C">
        <w:trPr>
          <w:trHeight w:val="340"/>
          <w:jc w:val="center"/>
        </w:trPr>
        <w:tc>
          <w:tcPr>
            <w:tcW w:w="1300" w:type="dxa"/>
            <w:tcBorders>
              <w:top w:val="single" w:sz="8" w:space="0" w:color="00A59C"/>
              <w:left w:val="single" w:sz="8" w:space="0" w:color="00A59C"/>
              <w:bottom w:val="single" w:sz="8" w:space="0" w:color="00A59C"/>
              <w:right w:val="single" w:sz="8" w:space="0" w:color="00A59C"/>
            </w:tcBorders>
            <w:shd w:val="clear" w:color="auto" w:fill="auto"/>
            <w:noWrap/>
            <w:vAlign w:val="center"/>
            <w:hideMark/>
          </w:tcPr>
          <w:p w14:paraId="568344D7" w14:textId="77777777" w:rsidR="0002542F" w:rsidRPr="0002542F" w:rsidRDefault="0002542F">
            <w:pPr>
              <w:rPr>
                <w:rFonts w:ascii="AvenirNext LT Pro Cn" w:hAnsi="AvenirNext LT Pro Cn"/>
                <w:color w:val="00A59C"/>
                <w:sz w:val="18"/>
                <w:szCs w:val="18"/>
              </w:rPr>
            </w:pPr>
            <w:r w:rsidRPr="0002542F">
              <w:rPr>
                <w:rFonts w:ascii="AvenirNext LT Pro Cn" w:hAnsi="AvenirNext LT Pro Cn"/>
                <w:color w:val="00A59C"/>
                <w:sz w:val="18"/>
                <w:szCs w:val="18"/>
              </w:rPr>
              <w:t>Prénom</w:t>
            </w:r>
          </w:p>
        </w:tc>
        <w:tc>
          <w:tcPr>
            <w:tcW w:w="1300" w:type="dxa"/>
            <w:tcBorders>
              <w:top w:val="single" w:sz="8" w:space="0" w:color="00A59C"/>
              <w:left w:val="nil"/>
              <w:bottom w:val="single" w:sz="8" w:space="0" w:color="00A59C"/>
              <w:right w:val="single" w:sz="8" w:space="0" w:color="00A59C"/>
            </w:tcBorders>
            <w:shd w:val="clear" w:color="auto" w:fill="auto"/>
            <w:noWrap/>
            <w:vAlign w:val="center"/>
            <w:hideMark/>
          </w:tcPr>
          <w:p w14:paraId="04F4C7E6" w14:textId="77777777" w:rsidR="0002542F" w:rsidRPr="0002542F" w:rsidRDefault="0002542F">
            <w:pPr>
              <w:rPr>
                <w:rFonts w:ascii="AvenirNext LT Pro Cn" w:hAnsi="AvenirNext LT Pro Cn"/>
                <w:color w:val="00A59C"/>
                <w:sz w:val="18"/>
                <w:szCs w:val="18"/>
              </w:rPr>
            </w:pPr>
            <w:r w:rsidRPr="0002542F">
              <w:rPr>
                <w:rFonts w:ascii="AvenirNext LT Pro Cn" w:hAnsi="AvenirNext LT Pro Cn"/>
                <w:color w:val="00A59C"/>
                <w:sz w:val="18"/>
                <w:szCs w:val="18"/>
              </w:rPr>
              <w:t>Nom</w:t>
            </w:r>
          </w:p>
        </w:tc>
        <w:tc>
          <w:tcPr>
            <w:tcW w:w="1680" w:type="dxa"/>
            <w:tcBorders>
              <w:top w:val="single" w:sz="8" w:space="0" w:color="00A59C"/>
              <w:left w:val="nil"/>
              <w:bottom w:val="single" w:sz="8" w:space="0" w:color="00A59C"/>
              <w:right w:val="single" w:sz="8" w:space="0" w:color="00A59C"/>
            </w:tcBorders>
            <w:shd w:val="clear" w:color="auto" w:fill="auto"/>
            <w:noWrap/>
            <w:vAlign w:val="center"/>
            <w:hideMark/>
          </w:tcPr>
          <w:p w14:paraId="3DA56339" w14:textId="77777777" w:rsidR="0002542F" w:rsidRPr="0002542F" w:rsidRDefault="0002542F">
            <w:pPr>
              <w:rPr>
                <w:rFonts w:ascii="AvenirNext LT Pro Cn" w:hAnsi="AvenirNext LT Pro Cn"/>
                <w:color w:val="00A59C"/>
                <w:sz w:val="18"/>
                <w:szCs w:val="18"/>
              </w:rPr>
            </w:pPr>
            <w:r w:rsidRPr="0002542F">
              <w:rPr>
                <w:rFonts w:ascii="AvenirNext LT Pro Cn" w:hAnsi="AvenirNext LT Pro Cn"/>
                <w:color w:val="00A59C"/>
                <w:sz w:val="18"/>
                <w:szCs w:val="18"/>
              </w:rPr>
              <w:t>Département INRAE</w:t>
            </w:r>
          </w:p>
        </w:tc>
        <w:tc>
          <w:tcPr>
            <w:tcW w:w="2322" w:type="dxa"/>
            <w:tcBorders>
              <w:top w:val="single" w:sz="8" w:space="0" w:color="00A59C"/>
              <w:left w:val="nil"/>
              <w:bottom w:val="single" w:sz="8" w:space="0" w:color="00A59C"/>
              <w:right w:val="single" w:sz="8" w:space="0" w:color="00A59C"/>
            </w:tcBorders>
            <w:shd w:val="clear" w:color="auto" w:fill="auto"/>
            <w:vAlign w:val="center"/>
            <w:hideMark/>
          </w:tcPr>
          <w:p w14:paraId="0CDC630B" w14:textId="77777777" w:rsidR="0002542F" w:rsidRPr="0002542F" w:rsidRDefault="0002542F">
            <w:pPr>
              <w:rPr>
                <w:rFonts w:ascii="AvenirNext LT Pro Cn" w:hAnsi="AvenirNext LT Pro Cn"/>
                <w:color w:val="00A59C"/>
                <w:sz w:val="18"/>
                <w:szCs w:val="18"/>
              </w:rPr>
            </w:pPr>
            <w:r w:rsidRPr="0002542F">
              <w:rPr>
                <w:rFonts w:ascii="AvenirNext LT Pro Cn" w:hAnsi="AvenirNext LT Pro Cn"/>
                <w:color w:val="00A59C"/>
                <w:sz w:val="18"/>
                <w:szCs w:val="18"/>
              </w:rPr>
              <w:t>e-mail</w:t>
            </w:r>
          </w:p>
        </w:tc>
        <w:tc>
          <w:tcPr>
            <w:tcW w:w="1118" w:type="dxa"/>
            <w:tcBorders>
              <w:top w:val="single" w:sz="8" w:space="0" w:color="00A59C"/>
              <w:left w:val="nil"/>
              <w:bottom w:val="single" w:sz="8" w:space="0" w:color="00A59C"/>
              <w:right w:val="single" w:sz="8" w:space="0" w:color="00A59C"/>
            </w:tcBorders>
            <w:shd w:val="clear" w:color="auto" w:fill="auto"/>
            <w:vAlign w:val="center"/>
            <w:hideMark/>
          </w:tcPr>
          <w:p w14:paraId="7DD04E98" w14:textId="77777777" w:rsidR="0002542F" w:rsidRPr="0002542F" w:rsidRDefault="0002542F">
            <w:pPr>
              <w:rPr>
                <w:rFonts w:ascii="AvenirNext LT Pro Cn" w:hAnsi="AvenirNext LT Pro Cn"/>
                <w:color w:val="00A59C"/>
                <w:sz w:val="18"/>
                <w:szCs w:val="18"/>
              </w:rPr>
            </w:pPr>
            <w:r w:rsidRPr="0002542F">
              <w:rPr>
                <w:rFonts w:ascii="AvenirNext LT Pro Cn" w:hAnsi="AvenirNext LT Pro Cn"/>
                <w:color w:val="00A59C"/>
                <w:sz w:val="18"/>
                <w:szCs w:val="18"/>
              </w:rPr>
              <w:t>Unité</w:t>
            </w:r>
          </w:p>
        </w:tc>
      </w:tr>
      <w:tr w:rsidR="0002542F" w:rsidRPr="0002542F" w14:paraId="28DC9B50"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0D06C7BC"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 xml:space="preserve">Marc </w:t>
            </w:r>
          </w:p>
        </w:tc>
        <w:tc>
          <w:tcPr>
            <w:tcW w:w="1300" w:type="dxa"/>
            <w:tcBorders>
              <w:top w:val="nil"/>
              <w:left w:val="nil"/>
              <w:bottom w:val="single" w:sz="8" w:space="0" w:color="BFBFBF"/>
              <w:right w:val="single" w:sz="8" w:space="0" w:color="BFBFBF"/>
            </w:tcBorders>
            <w:shd w:val="clear" w:color="000000" w:fill="FFFFFF"/>
            <w:vAlign w:val="center"/>
            <w:hideMark/>
          </w:tcPr>
          <w:p w14:paraId="58292CCB"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Barbier</w:t>
            </w:r>
          </w:p>
        </w:tc>
        <w:tc>
          <w:tcPr>
            <w:tcW w:w="1680" w:type="dxa"/>
            <w:tcBorders>
              <w:top w:val="nil"/>
              <w:left w:val="nil"/>
              <w:bottom w:val="single" w:sz="8" w:space="0" w:color="BFBFBF"/>
              <w:right w:val="single" w:sz="8" w:space="0" w:color="BFBFBF"/>
            </w:tcBorders>
            <w:shd w:val="clear" w:color="000000" w:fill="FFFFFF"/>
            <w:noWrap/>
            <w:vAlign w:val="center"/>
            <w:hideMark/>
          </w:tcPr>
          <w:p w14:paraId="3EA85C1C" w14:textId="28B7B74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 </w:t>
            </w:r>
            <w:r w:rsidR="00F37558">
              <w:rPr>
                <w:rFonts w:ascii="AvenirNext LT Pro Cn" w:hAnsi="AvenirNext LT Pro Cn"/>
                <w:color w:val="000000"/>
                <w:sz w:val="18"/>
                <w:szCs w:val="18"/>
              </w:rPr>
              <w:t>ACT</w:t>
            </w:r>
          </w:p>
        </w:tc>
        <w:tc>
          <w:tcPr>
            <w:tcW w:w="2322" w:type="dxa"/>
            <w:tcBorders>
              <w:top w:val="nil"/>
              <w:left w:val="nil"/>
              <w:bottom w:val="single" w:sz="8" w:space="0" w:color="BFBFBF"/>
              <w:right w:val="single" w:sz="8" w:space="0" w:color="BFBFBF"/>
            </w:tcBorders>
            <w:shd w:val="clear" w:color="000000" w:fill="FFFFFF"/>
            <w:vAlign w:val="center"/>
            <w:hideMark/>
          </w:tcPr>
          <w:p w14:paraId="5BE27B62" w14:textId="77777777" w:rsidR="0002542F" w:rsidRPr="0002542F" w:rsidRDefault="0002542F">
            <w:pPr>
              <w:rPr>
                <w:rFonts w:ascii="AvenirNext LT Pro Cn" w:hAnsi="AvenirNext LT Pro Cn"/>
                <w:color w:val="000000"/>
                <w:sz w:val="18"/>
                <w:szCs w:val="18"/>
              </w:rPr>
            </w:pPr>
            <w:proofErr w:type="spellStart"/>
            <w:r w:rsidRPr="0002542F">
              <w:rPr>
                <w:rFonts w:ascii="AvenirNext LT Pro Cn" w:hAnsi="AvenirNext LT Pro Cn"/>
                <w:color w:val="000000"/>
                <w:sz w:val="18"/>
                <w:szCs w:val="18"/>
              </w:rPr>
              <w:t>marc.barbier@inrae.f</w:t>
            </w:r>
            <w:proofErr w:type="spellEnd"/>
          </w:p>
        </w:tc>
        <w:tc>
          <w:tcPr>
            <w:tcW w:w="1118" w:type="dxa"/>
            <w:tcBorders>
              <w:top w:val="nil"/>
              <w:left w:val="nil"/>
              <w:bottom w:val="single" w:sz="8" w:space="0" w:color="BFBFBF"/>
              <w:right w:val="single" w:sz="8" w:space="0" w:color="A6A6A6"/>
            </w:tcBorders>
            <w:shd w:val="clear" w:color="000000" w:fill="FFFFFF"/>
            <w:vAlign w:val="center"/>
            <w:hideMark/>
          </w:tcPr>
          <w:p w14:paraId="1AA436F2"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UMR LISIS </w:t>
            </w:r>
          </w:p>
        </w:tc>
      </w:tr>
      <w:tr w:rsidR="0002542F" w:rsidRPr="0002542F" w14:paraId="2B1A2B37"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323F04C9"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Sami</w:t>
            </w:r>
          </w:p>
        </w:tc>
        <w:tc>
          <w:tcPr>
            <w:tcW w:w="1300" w:type="dxa"/>
            <w:tcBorders>
              <w:top w:val="nil"/>
              <w:left w:val="nil"/>
              <w:bottom w:val="single" w:sz="8" w:space="0" w:color="BFBFBF"/>
              <w:right w:val="single" w:sz="8" w:space="0" w:color="BFBFBF"/>
            </w:tcBorders>
            <w:shd w:val="clear" w:color="000000" w:fill="FFFFFF"/>
            <w:vAlign w:val="center"/>
            <w:hideMark/>
          </w:tcPr>
          <w:p w14:paraId="36A759C1" w14:textId="77777777" w:rsidR="0002542F" w:rsidRPr="0002542F" w:rsidRDefault="0002542F">
            <w:pPr>
              <w:rPr>
                <w:rFonts w:ascii="AvenirNext LT Pro Cn" w:hAnsi="AvenirNext LT Pro Cn"/>
                <w:color w:val="000000"/>
                <w:sz w:val="18"/>
                <w:szCs w:val="18"/>
              </w:rPr>
            </w:pPr>
            <w:proofErr w:type="spellStart"/>
            <w:r w:rsidRPr="0002542F">
              <w:rPr>
                <w:rFonts w:ascii="AvenirNext LT Pro Cn" w:hAnsi="AvenirNext LT Pro Cn"/>
                <w:color w:val="000000"/>
                <w:sz w:val="18"/>
                <w:szCs w:val="18"/>
              </w:rPr>
              <w:t>Bouarfa</w:t>
            </w:r>
            <w:proofErr w:type="spellEnd"/>
            <w:r w:rsidRPr="0002542F">
              <w:rPr>
                <w:rFonts w:ascii="AvenirNext LT Pro Cn" w:hAnsi="AvenirNext LT Pro Cn"/>
                <w:color w:val="000000"/>
                <w:sz w:val="18"/>
                <w:szCs w:val="18"/>
              </w:rPr>
              <w:t xml:space="preserve"> </w:t>
            </w:r>
          </w:p>
        </w:tc>
        <w:tc>
          <w:tcPr>
            <w:tcW w:w="1680" w:type="dxa"/>
            <w:tcBorders>
              <w:top w:val="nil"/>
              <w:left w:val="nil"/>
              <w:bottom w:val="single" w:sz="8" w:space="0" w:color="BFBFBF"/>
              <w:right w:val="single" w:sz="8" w:space="0" w:color="BFBFBF"/>
            </w:tcBorders>
            <w:shd w:val="clear" w:color="000000" w:fill="FFFFFF"/>
            <w:noWrap/>
            <w:vAlign w:val="center"/>
            <w:hideMark/>
          </w:tcPr>
          <w:p w14:paraId="4D2B0692"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AQUA</w:t>
            </w:r>
          </w:p>
        </w:tc>
        <w:tc>
          <w:tcPr>
            <w:tcW w:w="2322" w:type="dxa"/>
            <w:tcBorders>
              <w:top w:val="nil"/>
              <w:left w:val="nil"/>
              <w:bottom w:val="single" w:sz="8" w:space="0" w:color="BFBFBF"/>
              <w:right w:val="single" w:sz="8" w:space="0" w:color="BFBFBF"/>
            </w:tcBorders>
            <w:shd w:val="clear" w:color="000000" w:fill="FFFFFF"/>
            <w:vAlign w:val="center"/>
            <w:hideMark/>
          </w:tcPr>
          <w:p w14:paraId="06A7F77E"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sami.bouarfa@inrae.fr</w:t>
            </w:r>
          </w:p>
        </w:tc>
        <w:tc>
          <w:tcPr>
            <w:tcW w:w="1118" w:type="dxa"/>
            <w:tcBorders>
              <w:top w:val="nil"/>
              <w:left w:val="nil"/>
              <w:bottom w:val="single" w:sz="8" w:space="0" w:color="BFBFBF"/>
              <w:right w:val="single" w:sz="8" w:space="0" w:color="A6A6A6"/>
            </w:tcBorders>
            <w:shd w:val="clear" w:color="000000" w:fill="FFFFFF"/>
            <w:vAlign w:val="center"/>
            <w:hideMark/>
          </w:tcPr>
          <w:p w14:paraId="74CE5830"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UMR G-EAU</w:t>
            </w:r>
          </w:p>
        </w:tc>
      </w:tr>
      <w:tr w:rsidR="0002542F" w:rsidRPr="0002542F" w14:paraId="1E4C52DF"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3438633F"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Philippe</w:t>
            </w:r>
          </w:p>
        </w:tc>
        <w:tc>
          <w:tcPr>
            <w:tcW w:w="1300" w:type="dxa"/>
            <w:tcBorders>
              <w:top w:val="nil"/>
              <w:left w:val="nil"/>
              <w:bottom w:val="single" w:sz="8" w:space="0" w:color="BFBFBF"/>
              <w:right w:val="single" w:sz="8" w:space="0" w:color="BFBFBF"/>
            </w:tcBorders>
            <w:shd w:val="clear" w:color="000000" w:fill="FFFFFF"/>
            <w:vAlign w:val="center"/>
            <w:hideMark/>
          </w:tcPr>
          <w:p w14:paraId="72442E51"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Delacote</w:t>
            </w:r>
          </w:p>
        </w:tc>
        <w:tc>
          <w:tcPr>
            <w:tcW w:w="1680" w:type="dxa"/>
            <w:tcBorders>
              <w:top w:val="nil"/>
              <w:left w:val="nil"/>
              <w:bottom w:val="single" w:sz="8" w:space="0" w:color="BFBFBF"/>
              <w:right w:val="single" w:sz="8" w:space="0" w:color="BFBFBF"/>
            </w:tcBorders>
            <w:shd w:val="clear" w:color="000000" w:fill="FFFFFF"/>
            <w:noWrap/>
            <w:vAlign w:val="center"/>
            <w:hideMark/>
          </w:tcPr>
          <w:p w14:paraId="3CB1CFBD"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ECOSOCIO</w:t>
            </w:r>
          </w:p>
        </w:tc>
        <w:tc>
          <w:tcPr>
            <w:tcW w:w="2322" w:type="dxa"/>
            <w:tcBorders>
              <w:top w:val="nil"/>
              <w:left w:val="nil"/>
              <w:bottom w:val="single" w:sz="8" w:space="0" w:color="BFBFBF"/>
              <w:right w:val="single" w:sz="8" w:space="0" w:color="BFBFBF"/>
            </w:tcBorders>
            <w:shd w:val="clear" w:color="000000" w:fill="FFFFFF"/>
            <w:vAlign w:val="center"/>
            <w:hideMark/>
          </w:tcPr>
          <w:p w14:paraId="0C7B584F"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philippe.delacote@inrae.fr</w:t>
            </w:r>
          </w:p>
        </w:tc>
        <w:tc>
          <w:tcPr>
            <w:tcW w:w="1118" w:type="dxa"/>
            <w:tcBorders>
              <w:top w:val="nil"/>
              <w:left w:val="nil"/>
              <w:bottom w:val="single" w:sz="8" w:space="0" w:color="BFBFBF"/>
              <w:right w:val="single" w:sz="8" w:space="0" w:color="A6A6A6"/>
            </w:tcBorders>
            <w:shd w:val="clear" w:color="000000" w:fill="FFFFFF"/>
            <w:vAlign w:val="center"/>
            <w:hideMark/>
          </w:tcPr>
          <w:p w14:paraId="72F78F96"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UMR BETA</w:t>
            </w:r>
          </w:p>
        </w:tc>
      </w:tr>
      <w:tr w:rsidR="0002542F" w:rsidRPr="0002542F" w14:paraId="3945EA3D"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711405B5"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Sylvie</w:t>
            </w:r>
          </w:p>
        </w:tc>
        <w:tc>
          <w:tcPr>
            <w:tcW w:w="1300" w:type="dxa"/>
            <w:tcBorders>
              <w:top w:val="nil"/>
              <w:left w:val="nil"/>
              <w:bottom w:val="single" w:sz="8" w:space="0" w:color="BFBFBF"/>
              <w:right w:val="single" w:sz="8" w:space="0" w:color="BFBFBF"/>
            </w:tcBorders>
            <w:shd w:val="clear" w:color="000000" w:fill="FFFFFF"/>
            <w:vAlign w:val="center"/>
            <w:hideMark/>
          </w:tcPr>
          <w:p w14:paraId="282BE2A6"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 xml:space="preserve">Gillot </w:t>
            </w:r>
          </w:p>
        </w:tc>
        <w:tc>
          <w:tcPr>
            <w:tcW w:w="1680" w:type="dxa"/>
            <w:tcBorders>
              <w:top w:val="nil"/>
              <w:left w:val="nil"/>
              <w:bottom w:val="single" w:sz="8" w:space="0" w:color="BFBFBF"/>
              <w:right w:val="single" w:sz="8" w:space="0" w:color="BFBFBF"/>
            </w:tcBorders>
            <w:shd w:val="clear" w:color="000000" w:fill="FFFFFF"/>
            <w:noWrap/>
            <w:vAlign w:val="center"/>
            <w:hideMark/>
          </w:tcPr>
          <w:p w14:paraId="36A2B161"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TRANSFORM</w:t>
            </w:r>
          </w:p>
        </w:tc>
        <w:tc>
          <w:tcPr>
            <w:tcW w:w="2322" w:type="dxa"/>
            <w:tcBorders>
              <w:top w:val="nil"/>
              <w:left w:val="nil"/>
              <w:bottom w:val="single" w:sz="8" w:space="0" w:color="BFBFBF"/>
              <w:right w:val="single" w:sz="8" w:space="0" w:color="BFBFBF"/>
            </w:tcBorders>
            <w:shd w:val="clear" w:color="000000" w:fill="FFFFFF"/>
            <w:vAlign w:val="center"/>
            <w:hideMark/>
          </w:tcPr>
          <w:p w14:paraId="1A7B9D20"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sylvie.gillot@inrae.fr</w:t>
            </w:r>
          </w:p>
        </w:tc>
        <w:tc>
          <w:tcPr>
            <w:tcW w:w="1118" w:type="dxa"/>
            <w:tcBorders>
              <w:top w:val="nil"/>
              <w:left w:val="nil"/>
              <w:bottom w:val="single" w:sz="8" w:space="0" w:color="BFBFBF"/>
              <w:right w:val="single" w:sz="8" w:space="0" w:color="A6A6A6"/>
            </w:tcBorders>
            <w:shd w:val="clear" w:color="000000" w:fill="FFFFFF"/>
            <w:vAlign w:val="center"/>
            <w:hideMark/>
          </w:tcPr>
          <w:p w14:paraId="134781A9"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UR REVERSAAL</w:t>
            </w:r>
          </w:p>
        </w:tc>
      </w:tr>
      <w:tr w:rsidR="0002542F" w:rsidRPr="0002542F" w14:paraId="018A4628"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4A3808B1"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Arnaud</w:t>
            </w:r>
          </w:p>
        </w:tc>
        <w:tc>
          <w:tcPr>
            <w:tcW w:w="1300" w:type="dxa"/>
            <w:tcBorders>
              <w:top w:val="nil"/>
              <w:left w:val="nil"/>
              <w:bottom w:val="single" w:sz="8" w:space="0" w:color="BFBFBF"/>
              <w:right w:val="single" w:sz="8" w:space="0" w:color="BFBFBF"/>
            </w:tcBorders>
            <w:shd w:val="clear" w:color="000000" w:fill="FFFFFF"/>
            <w:vAlign w:val="center"/>
            <w:hideMark/>
          </w:tcPr>
          <w:p w14:paraId="62B242AB" w14:textId="77777777" w:rsidR="0002542F" w:rsidRPr="0002542F" w:rsidRDefault="0002542F">
            <w:pPr>
              <w:rPr>
                <w:rFonts w:ascii="AvenirNext LT Pro Cn" w:hAnsi="AvenirNext LT Pro Cn"/>
                <w:color w:val="000000"/>
                <w:sz w:val="18"/>
                <w:szCs w:val="18"/>
              </w:rPr>
            </w:pPr>
            <w:proofErr w:type="spellStart"/>
            <w:r w:rsidRPr="0002542F">
              <w:rPr>
                <w:rFonts w:ascii="AvenirNext LT Pro Cn" w:hAnsi="AvenirNext LT Pro Cn"/>
                <w:color w:val="000000"/>
                <w:sz w:val="18"/>
                <w:szCs w:val="18"/>
              </w:rPr>
              <w:t>Hélias</w:t>
            </w:r>
            <w:proofErr w:type="spellEnd"/>
          </w:p>
        </w:tc>
        <w:tc>
          <w:tcPr>
            <w:tcW w:w="1680" w:type="dxa"/>
            <w:tcBorders>
              <w:top w:val="nil"/>
              <w:left w:val="nil"/>
              <w:bottom w:val="single" w:sz="8" w:space="0" w:color="BFBFBF"/>
              <w:right w:val="single" w:sz="8" w:space="0" w:color="BFBFBF"/>
            </w:tcBorders>
            <w:shd w:val="clear" w:color="000000" w:fill="FFFFFF"/>
            <w:noWrap/>
            <w:vAlign w:val="center"/>
            <w:hideMark/>
          </w:tcPr>
          <w:p w14:paraId="6BB48830"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AGROECOSYSTEM</w:t>
            </w:r>
          </w:p>
        </w:tc>
        <w:tc>
          <w:tcPr>
            <w:tcW w:w="2322" w:type="dxa"/>
            <w:tcBorders>
              <w:top w:val="nil"/>
              <w:left w:val="nil"/>
              <w:bottom w:val="single" w:sz="8" w:space="0" w:color="BFBFBF"/>
              <w:right w:val="single" w:sz="8" w:space="0" w:color="BFBFBF"/>
            </w:tcBorders>
            <w:shd w:val="clear" w:color="000000" w:fill="FFFFFF"/>
            <w:vAlign w:val="center"/>
            <w:hideMark/>
          </w:tcPr>
          <w:p w14:paraId="07D99320"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arnaud.helias@inrae.fr</w:t>
            </w:r>
          </w:p>
        </w:tc>
        <w:tc>
          <w:tcPr>
            <w:tcW w:w="1118" w:type="dxa"/>
            <w:tcBorders>
              <w:top w:val="nil"/>
              <w:left w:val="nil"/>
              <w:bottom w:val="single" w:sz="8" w:space="0" w:color="BFBFBF"/>
              <w:right w:val="single" w:sz="8" w:space="0" w:color="A6A6A6"/>
            </w:tcBorders>
            <w:shd w:val="clear" w:color="000000" w:fill="FFFFFF"/>
            <w:vAlign w:val="center"/>
            <w:hideMark/>
          </w:tcPr>
          <w:p w14:paraId="40EDE580"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UMR ITAP</w:t>
            </w:r>
          </w:p>
        </w:tc>
      </w:tr>
      <w:tr w:rsidR="0002542F" w:rsidRPr="0002542F" w14:paraId="675DF84C"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30B21A2A"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Bernard</w:t>
            </w:r>
          </w:p>
        </w:tc>
        <w:tc>
          <w:tcPr>
            <w:tcW w:w="1300" w:type="dxa"/>
            <w:tcBorders>
              <w:top w:val="nil"/>
              <w:left w:val="nil"/>
              <w:bottom w:val="single" w:sz="8" w:space="0" w:color="BFBFBF"/>
              <w:right w:val="single" w:sz="8" w:space="0" w:color="BFBFBF"/>
            </w:tcBorders>
            <w:shd w:val="clear" w:color="000000" w:fill="FFFFFF"/>
            <w:vAlign w:val="center"/>
            <w:hideMark/>
          </w:tcPr>
          <w:p w14:paraId="3BA2887D" w14:textId="77777777" w:rsidR="0002542F" w:rsidRPr="0002542F" w:rsidRDefault="0002542F">
            <w:pPr>
              <w:rPr>
                <w:rFonts w:ascii="AvenirNext LT Pro Cn" w:hAnsi="AvenirNext LT Pro Cn"/>
                <w:color w:val="000000"/>
                <w:sz w:val="18"/>
                <w:szCs w:val="18"/>
              </w:rPr>
            </w:pPr>
            <w:proofErr w:type="spellStart"/>
            <w:r w:rsidRPr="0002542F">
              <w:rPr>
                <w:rFonts w:ascii="AvenirNext LT Pro Cn" w:hAnsi="AvenirNext LT Pro Cn"/>
                <w:color w:val="000000"/>
                <w:sz w:val="18"/>
                <w:szCs w:val="18"/>
              </w:rPr>
              <w:t>Kurek</w:t>
            </w:r>
            <w:proofErr w:type="spellEnd"/>
            <w:r w:rsidRPr="0002542F">
              <w:rPr>
                <w:rFonts w:ascii="AvenirNext LT Pro Cn" w:hAnsi="AvenirNext LT Pro Cn"/>
                <w:color w:val="000000"/>
                <w:sz w:val="18"/>
                <w:szCs w:val="18"/>
              </w:rPr>
              <w:t xml:space="preserve"> </w:t>
            </w:r>
          </w:p>
        </w:tc>
        <w:tc>
          <w:tcPr>
            <w:tcW w:w="1680" w:type="dxa"/>
            <w:tcBorders>
              <w:top w:val="nil"/>
              <w:left w:val="nil"/>
              <w:bottom w:val="single" w:sz="8" w:space="0" w:color="BFBFBF"/>
              <w:right w:val="single" w:sz="8" w:space="0" w:color="BFBFBF"/>
            </w:tcBorders>
            <w:shd w:val="clear" w:color="000000" w:fill="FFFFFF"/>
            <w:noWrap/>
            <w:vAlign w:val="center"/>
            <w:hideMark/>
          </w:tcPr>
          <w:p w14:paraId="655AF079"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TRANSFORM</w:t>
            </w:r>
          </w:p>
        </w:tc>
        <w:tc>
          <w:tcPr>
            <w:tcW w:w="2322" w:type="dxa"/>
            <w:tcBorders>
              <w:top w:val="nil"/>
              <w:left w:val="nil"/>
              <w:bottom w:val="single" w:sz="8" w:space="0" w:color="BFBFBF"/>
              <w:right w:val="single" w:sz="8" w:space="0" w:color="BFBFBF"/>
            </w:tcBorders>
            <w:shd w:val="clear" w:color="000000" w:fill="FFFFFF"/>
            <w:vAlign w:val="center"/>
            <w:hideMark/>
          </w:tcPr>
          <w:p w14:paraId="6CC83802"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bernat.kurek@inrae.fr</w:t>
            </w:r>
          </w:p>
        </w:tc>
        <w:tc>
          <w:tcPr>
            <w:tcW w:w="1118" w:type="dxa"/>
            <w:tcBorders>
              <w:top w:val="nil"/>
              <w:left w:val="nil"/>
              <w:bottom w:val="single" w:sz="8" w:space="0" w:color="BFBFBF"/>
              <w:right w:val="single" w:sz="8" w:space="0" w:color="A6A6A6"/>
            </w:tcBorders>
            <w:shd w:val="clear" w:color="000000" w:fill="FFFFFF"/>
            <w:vAlign w:val="center"/>
            <w:hideMark/>
          </w:tcPr>
          <w:p w14:paraId="58198DB3"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UMR FARE</w:t>
            </w:r>
          </w:p>
        </w:tc>
      </w:tr>
      <w:tr w:rsidR="0002542F" w:rsidRPr="0002542F" w14:paraId="290980EC"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1B0B6782"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Florent</w:t>
            </w:r>
          </w:p>
        </w:tc>
        <w:tc>
          <w:tcPr>
            <w:tcW w:w="1300" w:type="dxa"/>
            <w:tcBorders>
              <w:top w:val="nil"/>
              <w:left w:val="nil"/>
              <w:bottom w:val="single" w:sz="8" w:space="0" w:color="BFBFBF"/>
              <w:right w:val="single" w:sz="8" w:space="0" w:color="BFBFBF"/>
            </w:tcBorders>
            <w:shd w:val="clear" w:color="000000" w:fill="FFFFFF"/>
            <w:vAlign w:val="center"/>
            <w:hideMark/>
          </w:tcPr>
          <w:p w14:paraId="1F8EAF49"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Levavasseur</w:t>
            </w:r>
          </w:p>
        </w:tc>
        <w:tc>
          <w:tcPr>
            <w:tcW w:w="1680" w:type="dxa"/>
            <w:tcBorders>
              <w:top w:val="nil"/>
              <w:left w:val="nil"/>
              <w:bottom w:val="single" w:sz="8" w:space="0" w:color="BFBFBF"/>
              <w:right w:val="single" w:sz="8" w:space="0" w:color="BFBFBF"/>
            </w:tcBorders>
            <w:shd w:val="clear" w:color="000000" w:fill="FFFFFF"/>
            <w:noWrap/>
            <w:vAlign w:val="center"/>
            <w:hideMark/>
          </w:tcPr>
          <w:p w14:paraId="3FE73AD1"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AGROECOSYSTEM</w:t>
            </w:r>
          </w:p>
        </w:tc>
        <w:tc>
          <w:tcPr>
            <w:tcW w:w="2322" w:type="dxa"/>
            <w:tcBorders>
              <w:top w:val="nil"/>
              <w:left w:val="nil"/>
              <w:bottom w:val="single" w:sz="8" w:space="0" w:color="BFBFBF"/>
              <w:right w:val="single" w:sz="8" w:space="0" w:color="BFBFBF"/>
            </w:tcBorders>
            <w:shd w:val="clear" w:color="000000" w:fill="FFFFFF"/>
            <w:vAlign w:val="center"/>
            <w:hideMark/>
          </w:tcPr>
          <w:p w14:paraId="24C83FB7"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florent.levavasseur@inrae.fr</w:t>
            </w:r>
          </w:p>
        </w:tc>
        <w:tc>
          <w:tcPr>
            <w:tcW w:w="1118" w:type="dxa"/>
            <w:tcBorders>
              <w:top w:val="nil"/>
              <w:left w:val="nil"/>
              <w:bottom w:val="single" w:sz="8" w:space="0" w:color="BFBFBF"/>
              <w:right w:val="single" w:sz="8" w:space="0" w:color="A6A6A6"/>
            </w:tcBorders>
            <w:shd w:val="clear" w:color="000000" w:fill="FFFFFF"/>
            <w:vAlign w:val="center"/>
            <w:hideMark/>
          </w:tcPr>
          <w:p w14:paraId="31411684"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UMR ECOSYS</w:t>
            </w:r>
          </w:p>
        </w:tc>
      </w:tr>
      <w:tr w:rsidR="0002542F" w:rsidRPr="0002542F" w14:paraId="35F6A3A3" w14:textId="77777777" w:rsidTr="00B0509C">
        <w:trPr>
          <w:trHeight w:val="5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6CA3B5B3"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Pascale</w:t>
            </w:r>
          </w:p>
        </w:tc>
        <w:tc>
          <w:tcPr>
            <w:tcW w:w="1300" w:type="dxa"/>
            <w:tcBorders>
              <w:top w:val="nil"/>
              <w:left w:val="nil"/>
              <w:bottom w:val="single" w:sz="8" w:space="0" w:color="BFBFBF"/>
              <w:right w:val="single" w:sz="8" w:space="0" w:color="BFBFBF"/>
            </w:tcBorders>
            <w:shd w:val="clear" w:color="000000" w:fill="FFFFFF"/>
            <w:vAlign w:val="center"/>
            <w:hideMark/>
          </w:tcPr>
          <w:p w14:paraId="5F7E774E" w14:textId="77777777" w:rsidR="0002542F" w:rsidRPr="0002542F" w:rsidRDefault="0002542F">
            <w:pPr>
              <w:rPr>
                <w:rFonts w:ascii="AvenirNext LT Pro Cn" w:hAnsi="AvenirNext LT Pro Cn"/>
                <w:color w:val="000000"/>
                <w:sz w:val="18"/>
                <w:szCs w:val="18"/>
              </w:rPr>
            </w:pPr>
            <w:proofErr w:type="spellStart"/>
            <w:r w:rsidRPr="0002542F">
              <w:rPr>
                <w:rFonts w:ascii="AvenirNext LT Pro Cn" w:hAnsi="AvenirNext LT Pro Cn"/>
                <w:color w:val="000000"/>
                <w:sz w:val="18"/>
                <w:szCs w:val="18"/>
              </w:rPr>
              <w:t>Manchado-Sarni</w:t>
            </w:r>
            <w:proofErr w:type="spellEnd"/>
          </w:p>
        </w:tc>
        <w:tc>
          <w:tcPr>
            <w:tcW w:w="1680" w:type="dxa"/>
            <w:tcBorders>
              <w:top w:val="nil"/>
              <w:left w:val="nil"/>
              <w:bottom w:val="single" w:sz="8" w:space="0" w:color="BFBFBF"/>
              <w:right w:val="single" w:sz="8" w:space="0" w:color="BFBFBF"/>
            </w:tcBorders>
            <w:shd w:val="clear" w:color="000000" w:fill="FFFFFF"/>
            <w:noWrap/>
            <w:vAlign w:val="center"/>
            <w:hideMark/>
          </w:tcPr>
          <w:p w14:paraId="11B3DF1A"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TRANSFORM</w:t>
            </w:r>
          </w:p>
        </w:tc>
        <w:tc>
          <w:tcPr>
            <w:tcW w:w="2322" w:type="dxa"/>
            <w:tcBorders>
              <w:top w:val="nil"/>
              <w:left w:val="nil"/>
              <w:bottom w:val="single" w:sz="8" w:space="0" w:color="BFBFBF"/>
              <w:right w:val="single" w:sz="8" w:space="0" w:color="BFBFBF"/>
            </w:tcBorders>
            <w:shd w:val="clear" w:color="000000" w:fill="FFFFFF"/>
            <w:vAlign w:val="center"/>
            <w:hideMark/>
          </w:tcPr>
          <w:p w14:paraId="3C82B446"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pascale.manchado-sarni@inrae.fr</w:t>
            </w:r>
          </w:p>
        </w:tc>
        <w:tc>
          <w:tcPr>
            <w:tcW w:w="1118" w:type="dxa"/>
            <w:tcBorders>
              <w:top w:val="nil"/>
              <w:left w:val="nil"/>
              <w:bottom w:val="single" w:sz="8" w:space="0" w:color="BFBFBF"/>
              <w:right w:val="single" w:sz="8" w:space="0" w:color="A6A6A6"/>
            </w:tcBorders>
            <w:shd w:val="clear" w:color="000000" w:fill="FFFFFF"/>
            <w:vAlign w:val="center"/>
            <w:hideMark/>
          </w:tcPr>
          <w:p w14:paraId="7D4AB45F"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UMR SPO</w:t>
            </w:r>
          </w:p>
        </w:tc>
      </w:tr>
      <w:tr w:rsidR="0002542F" w:rsidRPr="0002542F" w14:paraId="66B9B023"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noWrap/>
            <w:vAlign w:val="center"/>
            <w:hideMark/>
          </w:tcPr>
          <w:p w14:paraId="51F0791C"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Jean-Denis</w:t>
            </w:r>
          </w:p>
        </w:tc>
        <w:tc>
          <w:tcPr>
            <w:tcW w:w="1300" w:type="dxa"/>
            <w:tcBorders>
              <w:top w:val="nil"/>
              <w:left w:val="nil"/>
              <w:bottom w:val="single" w:sz="8" w:space="0" w:color="BFBFBF"/>
              <w:right w:val="single" w:sz="8" w:space="0" w:color="BFBFBF"/>
            </w:tcBorders>
            <w:shd w:val="clear" w:color="000000" w:fill="FFFFFF"/>
            <w:noWrap/>
            <w:vAlign w:val="center"/>
            <w:hideMark/>
          </w:tcPr>
          <w:p w14:paraId="1162F94C"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 xml:space="preserve">Mathias </w:t>
            </w:r>
          </w:p>
        </w:tc>
        <w:tc>
          <w:tcPr>
            <w:tcW w:w="1680" w:type="dxa"/>
            <w:tcBorders>
              <w:top w:val="nil"/>
              <w:left w:val="nil"/>
              <w:bottom w:val="single" w:sz="8" w:space="0" w:color="BFBFBF"/>
              <w:right w:val="single" w:sz="8" w:space="0" w:color="BFBFBF"/>
            </w:tcBorders>
            <w:shd w:val="clear" w:color="000000" w:fill="FFFFFF"/>
            <w:noWrap/>
            <w:vAlign w:val="center"/>
            <w:hideMark/>
          </w:tcPr>
          <w:p w14:paraId="1D028F16"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MATHNUM</w:t>
            </w:r>
          </w:p>
        </w:tc>
        <w:tc>
          <w:tcPr>
            <w:tcW w:w="2322" w:type="dxa"/>
            <w:tcBorders>
              <w:top w:val="nil"/>
              <w:left w:val="nil"/>
              <w:bottom w:val="single" w:sz="8" w:space="0" w:color="BFBFBF"/>
              <w:right w:val="single" w:sz="8" w:space="0" w:color="BFBFBF"/>
            </w:tcBorders>
            <w:shd w:val="clear" w:color="000000" w:fill="FFFFFF"/>
            <w:vAlign w:val="center"/>
            <w:hideMark/>
          </w:tcPr>
          <w:p w14:paraId="0637F47F"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jean-denis.mathias@inrae.fr</w:t>
            </w:r>
          </w:p>
        </w:tc>
        <w:tc>
          <w:tcPr>
            <w:tcW w:w="1118" w:type="dxa"/>
            <w:tcBorders>
              <w:top w:val="nil"/>
              <w:left w:val="nil"/>
              <w:bottom w:val="single" w:sz="8" w:space="0" w:color="BFBFBF"/>
              <w:right w:val="single" w:sz="8" w:space="0" w:color="A6A6A6"/>
            </w:tcBorders>
            <w:shd w:val="clear" w:color="000000" w:fill="FFFFFF"/>
            <w:vAlign w:val="center"/>
            <w:hideMark/>
          </w:tcPr>
          <w:p w14:paraId="2BAB53C6"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UR LISC</w:t>
            </w:r>
          </w:p>
        </w:tc>
      </w:tr>
      <w:tr w:rsidR="0002542F" w:rsidRPr="0002542F" w14:paraId="7FE8D956"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34BD8A1B"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Jean-Philippe</w:t>
            </w:r>
          </w:p>
        </w:tc>
        <w:tc>
          <w:tcPr>
            <w:tcW w:w="1300" w:type="dxa"/>
            <w:tcBorders>
              <w:top w:val="nil"/>
              <w:left w:val="nil"/>
              <w:bottom w:val="single" w:sz="8" w:space="0" w:color="BFBFBF"/>
              <w:right w:val="single" w:sz="8" w:space="0" w:color="BFBFBF"/>
            </w:tcBorders>
            <w:shd w:val="clear" w:color="000000" w:fill="FFFFFF"/>
            <w:vAlign w:val="center"/>
            <w:hideMark/>
          </w:tcPr>
          <w:p w14:paraId="6668094B" w14:textId="77777777" w:rsidR="0002542F" w:rsidRPr="0002542F" w:rsidRDefault="0002542F">
            <w:pPr>
              <w:rPr>
                <w:rFonts w:ascii="AvenirNext LT Pro Cn" w:hAnsi="AvenirNext LT Pro Cn"/>
                <w:color w:val="000000"/>
                <w:sz w:val="18"/>
                <w:szCs w:val="18"/>
              </w:rPr>
            </w:pPr>
            <w:proofErr w:type="spellStart"/>
            <w:r w:rsidRPr="0002542F">
              <w:rPr>
                <w:rFonts w:ascii="AvenirNext LT Pro Cn" w:hAnsi="AvenirNext LT Pro Cn"/>
                <w:color w:val="000000"/>
                <w:sz w:val="18"/>
                <w:szCs w:val="18"/>
              </w:rPr>
              <w:t>Steyer</w:t>
            </w:r>
            <w:proofErr w:type="spellEnd"/>
            <w:r w:rsidRPr="0002542F">
              <w:rPr>
                <w:rFonts w:ascii="AvenirNext LT Pro Cn" w:hAnsi="AvenirNext LT Pro Cn"/>
                <w:color w:val="000000"/>
                <w:sz w:val="18"/>
                <w:szCs w:val="18"/>
              </w:rPr>
              <w:t xml:space="preserve"> </w:t>
            </w:r>
          </w:p>
        </w:tc>
        <w:tc>
          <w:tcPr>
            <w:tcW w:w="1680" w:type="dxa"/>
            <w:tcBorders>
              <w:top w:val="nil"/>
              <w:left w:val="nil"/>
              <w:bottom w:val="single" w:sz="8" w:space="0" w:color="BFBFBF"/>
              <w:right w:val="single" w:sz="8" w:space="0" w:color="BFBFBF"/>
            </w:tcBorders>
            <w:shd w:val="clear" w:color="000000" w:fill="FFFFFF"/>
            <w:noWrap/>
            <w:vAlign w:val="center"/>
            <w:hideMark/>
          </w:tcPr>
          <w:p w14:paraId="40397A22"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TRANSFORM</w:t>
            </w:r>
          </w:p>
        </w:tc>
        <w:tc>
          <w:tcPr>
            <w:tcW w:w="2322" w:type="dxa"/>
            <w:tcBorders>
              <w:top w:val="nil"/>
              <w:left w:val="nil"/>
              <w:bottom w:val="single" w:sz="8" w:space="0" w:color="BFBFBF"/>
              <w:right w:val="single" w:sz="8" w:space="0" w:color="BFBFBF"/>
            </w:tcBorders>
            <w:shd w:val="clear" w:color="000000" w:fill="FFFFFF"/>
            <w:noWrap/>
            <w:vAlign w:val="center"/>
            <w:hideMark/>
          </w:tcPr>
          <w:p w14:paraId="780F35CD" w14:textId="77777777" w:rsidR="0002542F" w:rsidRPr="0002542F" w:rsidRDefault="00000000">
            <w:pPr>
              <w:rPr>
                <w:rFonts w:ascii="AvenirNext LT Pro Cn" w:hAnsi="AvenirNext LT Pro Cn"/>
                <w:color w:val="000000"/>
                <w:sz w:val="18"/>
                <w:szCs w:val="18"/>
              </w:rPr>
            </w:pPr>
            <w:hyperlink r:id="rId19" w:history="1">
              <w:r w:rsidR="0002542F" w:rsidRPr="0002542F">
                <w:rPr>
                  <w:rStyle w:val="Lienhypertexte"/>
                  <w:rFonts w:ascii="AvenirNext LT Pro Cn" w:hAnsi="AvenirNext LT Pro Cn"/>
                  <w:color w:val="000000"/>
                  <w:sz w:val="18"/>
                  <w:szCs w:val="18"/>
                </w:rPr>
                <w:t>jean-philippe.steyer@inrae.fr</w:t>
              </w:r>
            </w:hyperlink>
          </w:p>
        </w:tc>
        <w:tc>
          <w:tcPr>
            <w:tcW w:w="1118" w:type="dxa"/>
            <w:tcBorders>
              <w:top w:val="nil"/>
              <w:left w:val="nil"/>
              <w:bottom w:val="single" w:sz="8" w:space="0" w:color="BFBFBF"/>
              <w:right w:val="single" w:sz="8" w:space="0" w:color="A6A6A6"/>
            </w:tcBorders>
            <w:shd w:val="clear" w:color="000000" w:fill="FFFFFF"/>
            <w:vAlign w:val="center"/>
            <w:hideMark/>
          </w:tcPr>
          <w:p w14:paraId="7A8FF64D"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UR LBE</w:t>
            </w:r>
          </w:p>
        </w:tc>
      </w:tr>
      <w:tr w:rsidR="0002542F" w:rsidRPr="0002542F" w14:paraId="7E91C054"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22E6B1B4"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Sophie</w:t>
            </w:r>
          </w:p>
        </w:tc>
        <w:tc>
          <w:tcPr>
            <w:tcW w:w="1300" w:type="dxa"/>
            <w:tcBorders>
              <w:top w:val="nil"/>
              <w:left w:val="nil"/>
              <w:bottom w:val="single" w:sz="8" w:space="0" w:color="BFBFBF"/>
              <w:right w:val="single" w:sz="8" w:space="0" w:color="BFBFBF"/>
            </w:tcBorders>
            <w:shd w:val="clear" w:color="000000" w:fill="FFFFFF"/>
            <w:vAlign w:val="center"/>
            <w:hideMark/>
          </w:tcPr>
          <w:p w14:paraId="073C0ACE" w14:textId="77777777" w:rsidR="0002542F" w:rsidRPr="0002542F" w:rsidRDefault="0002542F">
            <w:pPr>
              <w:rPr>
                <w:rFonts w:ascii="AvenirNext LT Pro Cn" w:hAnsi="AvenirNext LT Pro Cn"/>
                <w:color w:val="000000"/>
                <w:sz w:val="18"/>
                <w:szCs w:val="18"/>
              </w:rPr>
            </w:pPr>
            <w:proofErr w:type="spellStart"/>
            <w:r w:rsidRPr="0002542F">
              <w:rPr>
                <w:rFonts w:ascii="AvenirNext LT Pro Cn" w:hAnsi="AvenirNext LT Pro Cn"/>
                <w:color w:val="000000"/>
                <w:sz w:val="18"/>
                <w:szCs w:val="18"/>
              </w:rPr>
              <w:t>Thoyer</w:t>
            </w:r>
            <w:proofErr w:type="spellEnd"/>
            <w:r w:rsidRPr="0002542F">
              <w:rPr>
                <w:rFonts w:ascii="AvenirNext LT Pro Cn" w:hAnsi="AvenirNext LT Pro Cn"/>
                <w:color w:val="000000"/>
                <w:sz w:val="18"/>
                <w:szCs w:val="18"/>
              </w:rPr>
              <w:t xml:space="preserve"> </w:t>
            </w:r>
          </w:p>
        </w:tc>
        <w:tc>
          <w:tcPr>
            <w:tcW w:w="1680" w:type="dxa"/>
            <w:tcBorders>
              <w:top w:val="nil"/>
              <w:left w:val="nil"/>
              <w:bottom w:val="single" w:sz="8" w:space="0" w:color="BFBFBF"/>
              <w:right w:val="single" w:sz="8" w:space="0" w:color="BFBFBF"/>
            </w:tcBorders>
            <w:shd w:val="clear" w:color="000000" w:fill="FFFFFF"/>
            <w:noWrap/>
            <w:vAlign w:val="center"/>
            <w:hideMark/>
          </w:tcPr>
          <w:p w14:paraId="25772E18"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ECOSOCIO</w:t>
            </w:r>
          </w:p>
        </w:tc>
        <w:tc>
          <w:tcPr>
            <w:tcW w:w="2322" w:type="dxa"/>
            <w:tcBorders>
              <w:top w:val="nil"/>
              <w:left w:val="nil"/>
              <w:bottom w:val="single" w:sz="8" w:space="0" w:color="BFBFBF"/>
              <w:right w:val="single" w:sz="8" w:space="0" w:color="BFBFBF"/>
            </w:tcBorders>
            <w:shd w:val="clear" w:color="000000" w:fill="FFFFFF"/>
            <w:noWrap/>
            <w:vAlign w:val="center"/>
            <w:hideMark/>
          </w:tcPr>
          <w:p w14:paraId="68301D77" w14:textId="77777777" w:rsidR="0002542F" w:rsidRPr="0002542F" w:rsidRDefault="00000000">
            <w:pPr>
              <w:rPr>
                <w:rFonts w:ascii="AvenirNext LT Pro Cn" w:hAnsi="AvenirNext LT Pro Cn"/>
                <w:color w:val="000000"/>
                <w:sz w:val="18"/>
                <w:szCs w:val="18"/>
              </w:rPr>
            </w:pPr>
            <w:hyperlink r:id="rId20" w:history="1">
              <w:r w:rsidR="0002542F" w:rsidRPr="0002542F">
                <w:rPr>
                  <w:rStyle w:val="Lienhypertexte"/>
                  <w:rFonts w:ascii="AvenirNext LT Pro Cn" w:hAnsi="AvenirNext LT Pro Cn"/>
                  <w:color w:val="000000"/>
                  <w:sz w:val="18"/>
                  <w:szCs w:val="18"/>
                </w:rPr>
                <w:t>sophie.thoyer@inrae.fr</w:t>
              </w:r>
            </w:hyperlink>
          </w:p>
        </w:tc>
        <w:tc>
          <w:tcPr>
            <w:tcW w:w="1118" w:type="dxa"/>
            <w:tcBorders>
              <w:top w:val="nil"/>
              <w:left w:val="nil"/>
              <w:bottom w:val="single" w:sz="8" w:space="0" w:color="BFBFBF"/>
              <w:right w:val="single" w:sz="8" w:space="0" w:color="A6A6A6"/>
            </w:tcBorders>
            <w:shd w:val="clear" w:color="000000" w:fill="FFFFFF"/>
            <w:vAlign w:val="center"/>
            <w:hideMark/>
          </w:tcPr>
          <w:p w14:paraId="18E75AC4"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UMR CEE-M</w:t>
            </w:r>
          </w:p>
        </w:tc>
      </w:tr>
      <w:tr w:rsidR="0002542F" w:rsidRPr="0002542F" w14:paraId="6B8F1447"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388C6062"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Anne</w:t>
            </w:r>
          </w:p>
        </w:tc>
        <w:tc>
          <w:tcPr>
            <w:tcW w:w="1300" w:type="dxa"/>
            <w:tcBorders>
              <w:top w:val="nil"/>
              <w:left w:val="nil"/>
              <w:bottom w:val="single" w:sz="8" w:space="0" w:color="BFBFBF"/>
              <w:right w:val="single" w:sz="8" w:space="0" w:color="BFBFBF"/>
            </w:tcBorders>
            <w:shd w:val="clear" w:color="000000" w:fill="FFFFFF"/>
            <w:vAlign w:val="center"/>
            <w:hideMark/>
          </w:tcPr>
          <w:p w14:paraId="7C5A71D4" w14:textId="77777777" w:rsidR="0002542F" w:rsidRPr="0002542F" w:rsidRDefault="0002542F">
            <w:pPr>
              <w:rPr>
                <w:rFonts w:ascii="AvenirNext LT Pro Cn" w:hAnsi="AvenirNext LT Pro Cn"/>
                <w:color w:val="000000"/>
                <w:sz w:val="18"/>
                <w:szCs w:val="18"/>
              </w:rPr>
            </w:pPr>
            <w:proofErr w:type="spellStart"/>
            <w:r w:rsidRPr="0002542F">
              <w:rPr>
                <w:rFonts w:ascii="AvenirNext LT Pro Cn" w:hAnsi="AvenirNext LT Pro Cn"/>
                <w:color w:val="000000"/>
                <w:sz w:val="18"/>
                <w:szCs w:val="18"/>
              </w:rPr>
              <w:t>Trémier</w:t>
            </w:r>
            <w:proofErr w:type="spellEnd"/>
            <w:r w:rsidRPr="0002542F">
              <w:rPr>
                <w:rFonts w:ascii="AvenirNext LT Pro Cn" w:hAnsi="AvenirNext LT Pro Cn"/>
                <w:color w:val="000000"/>
                <w:sz w:val="18"/>
                <w:szCs w:val="18"/>
              </w:rPr>
              <w:t xml:space="preserve"> </w:t>
            </w:r>
          </w:p>
        </w:tc>
        <w:tc>
          <w:tcPr>
            <w:tcW w:w="1680" w:type="dxa"/>
            <w:tcBorders>
              <w:top w:val="nil"/>
              <w:left w:val="nil"/>
              <w:bottom w:val="single" w:sz="8" w:space="0" w:color="BFBFBF"/>
              <w:right w:val="single" w:sz="8" w:space="0" w:color="BFBFBF"/>
            </w:tcBorders>
            <w:shd w:val="clear" w:color="000000" w:fill="FFFFFF"/>
            <w:noWrap/>
            <w:vAlign w:val="center"/>
            <w:hideMark/>
          </w:tcPr>
          <w:p w14:paraId="34CDD73D"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TRANSFORM</w:t>
            </w:r>
          </w:p>
        </w:tc>
        <w:tc>
          <w:tcPr>
            <w:tcW w:w="2322" w:type="dxa"/>
            <w:tcBorders>
              <w:top w:val="nil"/>
              <w:left w:val="nil"/>
              <w:bottom w:val="single" w:sz="8" w:space="0" w:color="BFBFBF"/>
              <w:right w:val="single" w:sz="8" w:space="0" w:color="BFBFBF"/>
            </w:tcBorders>
            <w:shd w:val="clear" w:color="000000" w:fill="FFFFFF"/>
            <w:noWrap/>
            <w:vAlign w:val="center"/>
            <w:hideMark/>
          </w:tcPr>
          <w:p w14:paraId="57C7175A" w14:textId="77777777" w:rsidR="0002542F" w:rsidRPr="0002542F" w:rsidRDefault="00000000">
            <w:pPr>
              <w:rPr>
                <w:rFonts w:ascii="AvenirNext LT Pro Cn" w:hAnsi="AvenirNext LT Pro Cn"/>
                <w:color w:val="000000"/>
                <w:sz w:val="18"/>
                <w:szCs w:val="18"/>
              </w:rPr>
            </w:pPr>
            <w:hyperlink r:id="rId21" w:history="1">
              <w:r w:rsidR="0002542F" w:rsidRPr="0002542F">
                <w:rPr>
                  <w:rStyle w:val="Lienhypertexte"/>
                  <w:rFonts w:ascii="AvenirNext LT Pro Cn" w:hAnsi="AvenirNext LT Pro Cn"/>
                  <w:color w:val="000000"/>
                  <w:sz w:val="18"/>
                  <w:szCs w:val="18"/>
                </w:rPr>
                <w:t>anne.tremier@inrae.fr</w:t>
              </w:r>
            </w:hyperlink>
          </w:p>
        </w:tc>
        <w:tc>
          <w:tcPr>
            <w:tcW w:w="1118" w:type="dxa"/>
            <w:tcBorders>
              <w:top w:val="nil"/>
              <w:left w:val="nil"/>
              <w:bottom w:val="single" w:sz="8" w:space="0" w:color="BFBFBF"/>
              <w:right w:val="single" w:sz="8" w:space="0" w:color="A6A6A6"/>
            </w:tcBorders>
            <w:shd w:val="clear" w:color="000000" w:fill="FFFFFF"/>
            <w:vAlign w:val="center"/>
            <w:hideMark/>
          </w:tcPr>
          <w:p w14:paraId="0BD7A985"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UR OPAALE</w:t>
            </w:r>
          </w:p>
        </w:tc>
      </w:tr>
      <w:tr w:rsidR="0002542F" w:rsidRPr="0002542F" w14:paraId="29F077F8" w14:textId="77777777" w:rsidTr="00B0509C">
        <w:trPr>
          <w:trHeight w:val="340"/>
          <w:jc w:val="center"/>
        </w:trPr>
        <w:tc>
          <w:tcPr>
            <w:tcW w:w="1300" w:type="dxa"/>
            <w:tcBorders>
              <w:top w:val="nil"/>
              <w:left w:val="single" w:sz="8" w:space="0" w:color="A6A6A6"/>
              <w:bottom w:val="single" w:sz="8" w:space="0" w:color="A6A6A6"/>
              <w:right w:val="single" w:sz="8" w:space="0" w:color="BFBFBF"/>
            </w:tcBorders>
            <w:shd w:val="clear" w:color="000000" w:fill="FFFFFF"/>
            <w:vAlign w:val="center"/>
            <w:hideMark/>
          </w:tcPr>
          <w:p w14:paraId="6B09D423"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Julie</w:t>
            </w:r>
          </w:p>
        </w:tc>
        <w:tc>
          <w:tcPr>
            <w:tcW w:w="1300" w:type="dxa"/>
            <w:tcBorders>
              <w:top w:val="nil"/>
              <w:left w:val="nil"/>
              <w:bottom w:val="single" w:sz="8" w:space="0" w:color="A6A6A6"/>
              <w:right w:val="single" w:sz="8" w:space="0" w:color="BFBFBF"/>
            </w:tcBorders>
            <w:shd w:val="clear" w:color="000000" w:fill="FFFFFF"/>
            <w:vAlign w:val="center"/>
            <w:hideMark/>
          </w:tcPr>
          <w:p w14:paraId="731C3594" w14:textId="77777777" w:rsidR="0002542F" w:rsidRPr="0002542F" w:rsidRDefault="0002542F">
            <w:pPr>
              <w:rPr>
                <w:rFonts w:ascii="AvenirNext LT Pro Cn" w:hAnsi="AvenirNext LT Pro Cn"/>
                <w:color w:val="000000"/>
                <w:sz w:val="18"/>
                <w:szCs w:val="18"/>
              </w:rPr>
            </w:pPr>
            <w:proofErr w:type="spellStart"/>
            <w:r w:rsidRPr="0002542F">
              <w:rPr>
                <w:rFonts w:ascii="AvenirNext LT Pro Cn" w:hAnsi="AvenirNext LT Pro Cn"/>
                <w:color w:val="000000"/>
                <w:sz w:val="18"/>
                <w:szCs w:val="18"/>
              </w:rPr>
              <w:t>Wohlfahrt</w:t>
            </w:r>
            <w:proofErr w:type="spellEnd"/>
            <w:r w:rsidRPr="0002542F">
              <w:rPr>
                <w:rFonts w:ascii="AvenirNext LT Pro Cn" w:hAnsi="AvenirNext LT Pro Cn"/>
                <w:color w:val="000000"/>
                <w:sz w:val="18"/>
                <w:szCs w:val="18"/>
              </w:rPr>
              <w:t xml:space="preserve"> </w:t>
            </w:r>
          </w:p>
        </w:tc>
        <w:tc>
          <w:tcPr>
            <w:tcW w:w="1680" w:type="dxa"/>
            <w:tcBorders>
              <w:top w:val="nil"/>
              <w:left w:val="nil"/>
              <w:bottom w:val="single" w:sz="8" w:space="0" w:color="A6A6A6"/>
              <w:right w:val="single" w:sz="8" w:space="0" w:color="BFBFBF"/>
            </w:tcBorders>
            <w:shd w:val="clear" w:color="000000" w:fill="FFFFFF"/>
            <w:noWrap/>
            <w:vAlign w:val="center"/>
            <w:hideMark/>
          </w:tcPr>
          <w:p w14:paraId="1C405A24"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ACT</w:t>
            </w:r>
          </w:p>
        </w:tc>
        <w:tc>
          <w:tcPr>
            <w:tcW w:w="2322" w:type="dxa"/>
            <w:tcBorders>
              <w:top w:val="nil"/>
              <w:left w:val="nil"/>
              <w:bottom w:val="single" w:sz="8" w:space="0" w:color="BFBFBF"/>
              <w:right w:val="single" w:sz="8" w:space="0" w:color="BFBFBF"/>
            </w:tcBorders>
            <w:shd w:val="clear" w:color="000000" w:fill="FFFFFF"/>
            <w:noWrap/>
            <w:vAlign w:val="center"/>
            <w:hideMark/>
          </w:tcPr>
          <w:p w14:paraId="6BCED5CA" w14:textId="77777777" w:rsidR="0002542F" w:rsidRPr="0002542F" w:rsidRDefault="00000000">
            <w:pPr>
              <w:rPr>
                <w:rFonts w:ascii="AvenirNext LT Pro Cn" w:hAnsi="AvenirNext LT Pro Cn"/>
                <w:color w:val="000000"/>
                <w:sz w:val="18"/>
                <w:szCs w:val="18"/>
              </w:rPr>
            </w:pPr>
            <w:hyperlink r:id="rId22" w:history="1">
              <w:r w:rsidR="0002542F" w:rsidRPr="0002542F">
                <w:rPr>
                  <w:rStyle w:val="Lienhypertexte"/>
                  <w:rFonts w:ascii="AvenirNext LT Pro Cn" w:hAnsi="AvenirNext LT Pro Cn"/>
                  <w:color w:val="000000"/>
                  <w:sz w:val="18"/>
                  <w:szCs w:val="18"/>
                </w:rPr>
                <w:t>julie.wohlfahrt@inrae.fr</w:t>
              </w:r>
            </w:hyperlink>
          </w:p>
        </w:tc>
        <w:tc>
          <w:tcPr>
            <w:tcW w:w="1118" w:type="dxa"/>
            <w:tcBorders>
              <w:top w:val="nil"/>
              <w:left w:val="nil"/>
              <w:bottom w:val="single" w:sz="8" w:space="0" w:color="A6A6A6"/>
              <w:right w:val="single" w:sz="8" w:space="0" w:color="A6A6A6"/>
            </w:tcBorders>
            <w:shd w:val="clear" w:color="000000" w:fill="FFFFFF"/>
            <w:vAlign w:val="center"/>
            <w:hideMark/>
          </w:tcPr>
          <w:p w14:paraId="78ECA7DB" w14:textId="77777777" w:rsidR="0002542F" w:rsidRPr="0002542F" w:rsidRDefault="0002542F">
            <w:pPr>
              <w:rPr>
                <w:rFonts w:ascii="AvenirNext LT Pro Cn" w:hAnsi="AvenirNext LT Pro Cn"/>
                <w:color w:val="000000"/>
                <w:sz w:val="18"/>
                <w:szCs w:val="18"/>
              </w:rPr>
            </w:pPr>
            <w:r w:rsidRPr="0002542F">
              <w:rPr>
                <w:rFonts w:ascii="AvenirNext LT Pro Cn" w:hAnsi="AvenirNext LT Pro Cn"/>
                <w:color w:val="000000"/>
                <w:sz w:val="18"/>
                <w:szCs w:val="18"/>
              </w:rPr>
              <w:t>UMR LAE</w:t>
            </w:r>
          </w:p>
        </w:tc>
      </w:tr>
    </w:tbl>
    <w:p w14:paraId="2912758D" w14:textId="77777777" w:rsidR="0002542F" w:rsidRDefault="0002542F" w:rsidP="00293D3F">
      <w:pPr>
        <w:rPr>
          <w:rFonts w:ascii="AvenirNext LT Pro Cn" w:hAnsi="AvenirNext LT Pro Cn"/>
          <w:szCs w:val="22"/>
        </w:rPr>
      </w:pPr>
    </w:p>
    <w:p w14:paraId="6412C956" w14:textId="77777777" w:rsidR="003F4102" w:rsidRPr="0002542F" w:rsidRDefault="003F4102" w:rsidP="00293D3F">
      <w:pPr>
        <w:rPr>
          <w:rFonts w:ascii="AvenirNext LT Pro Cn" w:hAnsi="AvenirNext LT Pro Cn"/>
          <w:szCs w:val="22"/>
        </w:rPr>
      </w:pPr>
    </w:p>
    <w:p w14:paraId="575392CD" w14:textId="61175682" w:rsidR="00152135" w:rsidRPr="00A653EC" w:rsidRDefault="00152135" w:rsidP="00C86270">
      <w:pPr>
        <w:pStyle w:val="Titre1"/>
      </w:pPr>
      <w:bookmarkStart w:id="5" w:name="_Toc129941666"/>
      <w:bookmarkStart w:id="6" w:name="_Toc227848851"/>
      <w:r w:rsidRPr="00A653EC">
        <w:t>Critères d’évaluation des soumissions</w:t>
      </w:r>
      <w:r w:rsidR="00622C61" w:rsidRPr="00A653EC">
        <w:t xml:space="preserve"> et engagements des </w:t>
      </w:r>
      <w:r w:rsidR="00617B95" w:rsidRPr="00A653EC">
        <w:t>parcours</w:t>
      </w:r>
      <w:r w:rsidR="00622C61" w:rsidRPr="00A653EC">
        <w:t xml:space="preserve"> financés</w:t>
      </w:r>
      <w:bookmarkEnd w:id="5"/>
      <w:bookmarkEnd w:id="6"/>
    </w:p>
    <w:p w14:paraId="3C33AFCB" w14:textId="26638A0F" w:rsidR="00F26D15" w:rsidRPr="0002542F" w:rsidRDefault="00F26D15" w:rsidP="002A13D8">
      <w:pPr>
        <w:pStyle w:val="Titre2"/>
        <w:rPr>
          <w:b/>
        </w:rPr>
      </w:pPr>
      <w:bookmarkStart w:id="7" w:name="_Toc129941667"/>
      <w:bookmarkStart w:id="8" w:name="_Toc227848852"/>
      <w:r w:rsidRPr="0002542F">
        <w:t>Critères d’évaluation des soumissions</w:t>
      </w:r>
      <w:bookmarkEnd w:id="7"/>
      <w:bookmarkEnd w:id="8"/>
    </w:p>
    <w:p w14:paraId="25EBD91D" w14:textId="024C3B95" w:rsidR="00152135" w:rsidRDefault="00152135" w:rsidP="005553DD">
      <w:pPr>
        <w:rPr>
          <w:rFonts w:ascii="AvenirNext LT Pro Cn" w:hAnsi="AvenirNext LT Pro Cn"/>
          <w:szCs w:val="22"/>
        </w:rPr>
      </w:pPr>
      <w:r w:rsidRPr="005553DD">
        <w:rPr>
          <w:rFonts w:ascii="AvenirNext LT Pro Cn" w:hAnsi="AvenirNext LT Pro Cn"/>
          <w:szCs w:val="22"/>
        </w:rPr>
        <w:t xml:space="preserve">L’ensemble des critères ci-dessous sera utilisé pour évaluer </w:t>
      </w:r>
      <w:r w:rsidR="00F26D15" w:rsidRPr="005553DD">
        <w:rPr>
          <w:rFonts w:ascii="AvenirNext LT Pro Cn" w:hAnsi="AvenirNext LT Pro Cn"/>
          <w:szCs w:val="22"/>
        </w:rPr>
        <w:t>les soumissions</w:t>
      </w:r>
      <w:r w:rsidR="00920F61" w:rsidRPr="005553DD">
        <w:rPr>
          <w:rFonts w:ascii="AvenirNext LT Pro Cn" w:hAnsi="AvenirNext LT Pro Cn"/>
          <w:szCs w:val="22"/>
        </w:rPr>
        <w:t xml:space="preserve"> pour </w:t>
      </w:r>
      <w:r w:rsidR="00710A3A" w:rsidRPr="005553DD">
        <w:rPr>
          <w:rFonts w:ascii="AvenirNext LT Pro Cn" w:hAnsi="AvenirNext LT Pro Cn"/>
          <w:szCs w:val="22"/>
        </w:rPr>
        <w:t xml:space="preserve">propositions : </w:t>
      </w:r>
    </w:p>
    <w:p w14:paraId="64B5A9FC" w14:textId="77777777" w:rsidR="005553DD" w:rsidRPr="005553DD" w:rsidRDefault="005553DD" w:rsidP="005553DD">
      <w:pPr>
        <w:rPr>
          <w:rFonts w:ascii="AvenirNext LT Pro Cn" w:hAnsi="AvenirNext LT Pro Cn"/>
          <w:szCs w:val="22"/>
        </w:rPr>
      </w:pPr>
    </w:p>
    <w:p w14:paraId="626BC3E7" w14:textId="77777777" w:rsidR="00477569" w:rsidRDefault="00477569">
      <w:pPr>
        <w:pStyle w:val="Paragraphedeliste"/>
        <w:numPr>
          <w:ilvl w:val="0"/>
          <w:numId w:val="1"/>
        </w:numPr>
        <w:suppressAutoHyphens/>
        <w:spacing w:after="200" w:line="276" w:lineRule="auto"/>
        <w:ind w:left="426" w:hanging="426"/>
        <w:contextualSpacing w:val="0"/>
        <w:rPr>
          <w:rFonts w:ascii="AvenirNext LT Pro Cn" w:hAnsi="AvenirNext LT Pro Cn"/>
          <w:szCs w:val="22"/>
        </w:rPr>
      </w:pPr>
      <w:bookmarkStart w:id="9" w:name="_Toc129941668"/>
      <w:bookmarkStart w:id="10" w:name="_Toc227848853"/>
      <w:r w:rsidRPr="005553DD">
        <w:rPr>
          <w:rFonts w:ascii="AvenirNext LT Pro Cn" w:hAnsi="AvenirNext LT Pro Cn"/>
          <w:szCs w:val="22"/>
        </w:rPr>
        <w:t xml:space="preserve">La contribution aux objectifs </w:t>
      </w:r>
      <w:r>
        <w:rPr>
          <w:rFonts w:ascii="AvenirNext LT Pro Cn" w:hAnsi="AvenirNext LT Pro Cn"/>
          <w:szCs w:val="22"/>
        </w:rPr>
        <w:t>indiqués en haut de cet appel</w:t>
      </w:r>
    </w:p>
    <w:p w14:paraId="5B4771D2" w14:textId="77777777" w:rsidR="00477569" w:rsidRPr="005553DD" w:rsidRDefault="00477569">
      <w:pPr>
        <w:pStyle w:val="Paragraphedeliste"/>
        <w:numPr>
          <w:ilvl w:val="0"/>
          <w:numId w:val="1"/>
        </w:numPr>
        <w:suppressAutoHyphens/>
        <w:spacing w:after="200" w:line="276" w:lineRule="auto"/>
        <w:ind w:left="426" w:hanging="426"/>
        <w:contextualSpacing w:val="0"/>
        <w:rPr>
          <w:rFonts w:ascii="AvenirNext LT Pro Cn" w:hAnsi="AvenirNext LT Pro Cn"/>
          <w:szCs w:val="22"/>
        </w:rPr>
      </w:pPr>
      <w:r w:rsidRPr="005553DD">
        <w:rPr>
          <w:rFonts w:ascii="AvenirNext LT Pro Cn" w:hAnsi="AvenirNext LT Pro Cn"/>
          <w:szCs w:val="22"/>
        </w:rPr>
        <w:t xml:space="preserve">L’interdisciplinarité doit clairement apparaître dans la description </w:t>
      </w:r>
      <w:r>
        <w:rPr>
          <w:rFonts w:ascii="AvenirNext LT Pro Cn" w:hAnsi="AvenirNext LT Pro Cn"/>
          <w:szCs w:val="22"/>
        </w:rPr>
        <w:t xml:space="preserve">des </w:t>
      </w:r>
      <w:r w:rsidRPr="005553DD">
        <w:rPr>
          <w:rFonts w:ascii="AvenirNext LT Pro Cn" w:hAnsi="AvenirNext LT Pro Cn"/>
          <w:szCs w:val="22"/>
        </w:rPr>
        <w:t xml:space="preserve">questions de recherche, les objectifs et les activités. Veillez à décrire les travaux et méthodes relevant de chaque discipline afin de permettre l’évaluation des apports de chacune ainsi que la </w:t>
      </w:r>
      <w:r w:rsidRPr="005553DD">
        <w:rPr>
          <w:rFonts w:ascii="AvenirNext LT Pro Cn" w:hAnsi="AvenirNext LT Pro Cn"/>
          <w:szCs w:val="22"/>
        </w:rPr>
        <w:lastRenderedPageBreak/>
        <w:t>pertinence des méthodes proposées. Nous n’attendons pas une juxtaposition de disciplines faiblement connectées les unes aux autres.</w:t>
      </w:r>
    </w:p>
    <w:p w14:paraId="5EE67D9F" w14:textId="77777777" w:rsidR="00477569" w:rsidRPr="005553DD" w:rsidRDefault="00477569">
      <w:pPr>
        <w:pStyle w:val="Paragraphedeliste"/>
        <w:numPr>
          <w:ilvl w:val="0"/>
          <w:numId w:val="1"/>
        </w:numPr>
        <w:suppressAutoHyphens/>
        <w:spacing w:after="200" w:line="276" w:lineRule="auto"/>
        <w:ind w:left="426" w:hanging="426"/>
        <w:contextualSpacing w:val="0"/>
        <w:rPr>
          <w:rFonts w:ascii="AvenirNext LT Pro Cn" w:hAnsi="AvenirNext LT Pro Cn"/>
          <w:szCs w:val="22"/>
        </w:rPr>
      </w:pPr>
      <w:r w:rsidRPr="005553DD">
        <w:rPr>
          <w:rFonts w:ascii="AvenirNext LT Pro Cn" w:hAnsi="AvenirNext LT Pro Cn"/>
          <w:szCs w:val="22"/>
        </w:rPr>
        <w:t xml:space="preserve">Les </w:t>
      </w:r>
      <w:proofErr w:type="spellStart"/>
      <w:r w:rsidRPr="005553DD">
        <w:rPr>
          <w:rFonts w:ascii="AvenirNext LT Pro Cn" w:hAnsi="AvenirNext LT Pro Cn"/>
          <w:szCs w:val="22"/>
        </w:rPr>
        <w:t>propositoins</w:t>
      </w:r>
      <w:proofErr w:type="spellEnd"/>
      <w:r w:rsidRPr="005553DD">
        <w:rPr>
          <w:rFonts w:ascii="AvenirNext LT Pro Cn" w:hAnsi="AvenirNext LT Pro Cn"/>
          <w:szCs w:val="22"/>
        </w:rPr>
        <w:t xml:space="preserve"> qui permettent de faire travailler ensemble des unités qui se connaissent mal seront privilégiés.</w:t>
      </w:r>
    </w:p>
    <w:p w14:paraId="4B6E3206" w14:textId="77777777" w:rsidR="00477569" w:rsidRPr="00C86270" w:rsidRDefault="00477569">
      <w:pPr>
        <w:pStyle w:val="Paragraphedeliste"/>
        <w:numPr>
          <w:ilvl w:val="0"/>
          <w:numId w:val="1"/>
        </w:numPr>
        <w:suppressAutoHyphens/>
        <w:spacing w:after="200" w:line="276" w:lineRule="auto"/>
        <w:ind w:left="426" w:hanging="426"/>
        <w:contextualSpacing w:val="0"/>
        <w:rPr>
          <w:rFonts w:ascii="AvenirNext LT Pro Cn" w:hAnsi="AvenirNext LT Pro Cn"/>
          <w:color w:val="275662"/>
          <w:szCs w:val="22"/>
        </w:rPr>
      </w:pPr>
      <w:r w:rsidRPr="005553DD">
        <w:rPr>
          <w:rFonts w:ascii="AvenirNext LT Pro Cn" w:hAnsi="AvenirNext LT Pro Cn"/>
          <w:szCs w:val="22"/>
        </w:rPr>
        <w:t xml:space="preserve">La qualité des équipes, l’adéquation entre les expertises, les disciplines et la complémentarité des partenaires pour construire et/ou répondre à la question de recherche. </w:t>
      </w:r>
      <w:r w:rsidRPr="00C86270">
        <w:rPr>
          <w:rFonts w:ascii="AvenirNext LT Pro Cn" w:hAnsi="AvenirNext LT Pro Cn"/>
          <w:b/>
          <w:bCs/>
          <w:color w:val="275662"/>
          <w:szCs w:val="22"/>
        </w:rPr>
        <w:t>Les jeunes scientifiques peuvent tout à fait être coordinateurs même s’il s’agit d’une première expérience de coordination.</w:t>
      </w:r>
    </w:p>
    <w:p w14:paraId="33B5179F" w14:textId="20E705F5" w:rsidR="00EC238A" w:rsidRPr="0002542F" w:rsidRDefault="00375F1C" w:rsidP="00090513">
      <w:pPr>
        <w:pStyle w:val="Titre2"/>
        <w:rPr>
          <w:b/>
        </w:rPr>
      </w:pPr>
      <w:r w:rsidRPr="0002542F">
        <w:rPr>
          <w:lang w:eastAsia="ar-SA"/>
        </w:rPr>
        <w:t>Engagements des projets financés</w:t>
      </w:r>
      <w:bookmarkEnd w:id="9"/>
      <w:bookmarkEnd w:id="10"/>
      <w:r w:rsidRPr="0002542F">
        <w:t xml:space="preserve"> </w:t>
      </w:r>
    </w:p>
    <w:p w14:paraId="44A61FB6" w14:textId="23605E0A" w:rsidR="00A1670F" w:rsidRPr="005553DD" w:rsidRDefault="00375F1C" w:rsidP="00001D26">
      <w:pPr>
        <w:spacing w:before="120"/>
        <w:rPr>
          <w:rFonts w:ascii="AvenirNext LT Pro Cn" w:hAnsi="AvenirNext LT Pro Cn"/>
          <w:szCs w:val="22"/>
          <w:lang w:eastAsia="en-US" w:bidi="en-US"/>
        </w:rPr>
      </w:pPr>
      <w:r w:rsidRPr="005553DD">
        <w:rPr>
          <w:rFonts w:ascii="AvenirNext LT Pro Cn" w:hAnsi="AvenirNext LT Pro Cn"/>
          <w:szCs w:val="22"/>
          <w:lang w:eastAsia="en-US" w:bidi="en-US"/>
        </w:rPr>
        <w:t xml:space="preserve">Les porteurs de </w:t>
      </w:r>
      <w:r w:rsidR="00C75596" w:rsidRPr="005553DD">
        <w:rPr>
          <w:rFonts w:ascii="AvenirNext LT Pro Cn" w:hAnsi="AvenirNext LT Pro Cn"/>
          <w:szCs w:val="22"/>
          <w:lang w:eastAsia="en-US" w:bidi="en-US"/>
        </w:rPr>
        <w:t xml:space="preserve">propositions </w:t>
      </w:r>
      <w:r w:rsidRPr="005553DD">
        <w:rPr>
          <w:rFonts w:ascii="AvenirNext LT Pro Cn" w:hAnsi="AvenirNext LT Pro Cn"/>
          <w:szCs w:val="22"/>
          <w:lang w:eastAsia="en-US" w:bidi="en-US"/>
        </w:rPr>
        <w:t>retenu</w:t>
      </w:r>
      <w:r w:rsidR="00C75596" w:rsidRPr="005553DD">
        <w:rPr>
          <w:rFonts w:ascii="AvenirNext LT Pro Cn" w:hAnsi="AvenirNext LT Pro Cn"/>
          <w:szCs w:val="22"/>
          <w:lang w:eastAsia="en-US" w:bidi="en-US"/>
        </w:rPr>
        <w:t>e</w:t>
      </w:r>
      <w:r w:rsidRPr="005553DD">
        <w:rPr>
          <w:rFonts w:ascii="AvenirNext LT Pro Cn" w:hAnsi="AvenirNext LT Pro Cn"/>
          <w:szCs w:val="22"/>
          <w:lang w:eastAsia="en-US" w:bidi="en-US"/>
        </w:rPr>
        <w:t xml:space="preserve">s s’engagent à compléter les fiches financières et à les fournir </w:t>
      </w:r>
      <w:r w:rsidR="00275E81" w:rsidRPr="005553DD">
        <w:rPr>
          <w:rFonts w:ascii="AvenirNext LT Pro Cn" w:hAnsi="AvenirNext LT Pro Cn"/>
          <w:szCs w:val="22"/>
          <w:lang w:eastAsia="en-US" w:bidi="en-US"/>
        </w:rPr>
        <w:t xml:space="preserve">à la </w:t>
      </w:r>
      <w:r w:rsidR="003D63F3" w:rsidRPr="005553DD">
        <w:rPr>
          <w:rFonts w:ascii="AvenirNext LT Pro Cn" w:hAnsi="AvenirNext LT Pro Cn"/>
          <w:szCs w:val="22"/>
          <w:lang w:eastAsia="en-US" w:bidi="en-US"/>
        </w:rPr>
        <w:t xml:space="preserve">direction du </w:t>
      </w:r>
      <w:proofErr w:type="spellStart"/>
      <w:r w:rsidR="00275E81" w:rsidRPr="005553DD">
        <w:rPr>
          <w:rFonts w:ascii="AvenirNext LT Pro Cn" w:hAnsi="AvenirNext LT Pro Cn"/>
          <w:szCs w:val="22"/>
          <w:lang w:eastAsia="en-US" w:bidi="en-US"/>
        </w:rPr>
        <w:t>métaprogramme</w:t>
      </w:r>
      <w:proofErr w:type="spellEnd"/>
      <w:r w:rsidRPr="005553DD">
        <w:rPr>
          <w:rFonts w:ascii="AvenirNext LT Pro Cn" w:hAnsi="AvenirNext LT Pro Cn"/>
          <w:szCs w:val="22"/>
          <w:lang w:eastAsia="en-US" w:bidi="en-US"/>
        </w:rPr>
        <w:t>.</w:t>
      </w:r>
      <w:r w:rsidR="00C4423E" w:rsidRPr="005553DD">
        <w:rPr>
          <w:rFonts w:ascii="AvenirNext LT Pro Cn" w:hAnsi="AvenirNext LT Pro Cn"/>
          <w:szCs w:val="22"/>
          <w:lang w:eastAsia="en-US" w:bidi="en-US"/>
        </w:rPr>
        <w:t xml:space="preserve"> </w:t>
      </w:r>
    </w:p>
    <w:p w14:paraId="5073C345" w14:textId="151700F3" w:rsidR="00001D26" w:rsidRPr="00C86270" w:rsidRDefault="00EC238A" w:rsidP="00001D26">
      <w:pPr>
        <w:spacing w:before="120"/>
        <w:rPr>
          <w:rFonts w:ascii="AvenirNext LT Pro Cn" w:hAnsi="AvenirNext LT Pro Cn"/>
          <w:color w:val="275662"/>
          <w:szCs w:val="22"/>
          <w:lang w:eastAsia="en-US" w:bidi="en-US"/>
        </w:rPr>
      </w:pPr>
      <w:r w:rsidRPr="00C86270">
        <w:rPr>
          <w:rFonts w:ascii="AvenirNext LT Pro Cn" w:hAnsi="AvenirNext LT Pro Cn"/>
          <w:b/>
          <w:bCs/>
          <w:color w:val="275662"/>
          <w:szCs w:val="22"/>
          <w:lang w:eastAsia="en-US" w:bidi="en-US"/>
        </w:rPr>
        <w:t xml:space="preserve">Les porteurs de </w:t>
      </w:r>
      <w:r w:rsidR="00C75596" w:rsidRPr="00C86270">
        <w:rPr>
          <w:rFonts w:ascii="AvenirNext LT Pro Cn" w:hAnsi="AvenirNext LT Pro Cn"/>
          <w:b/>
          <w:bCs/>
          <w:color w:val="275662"/>
          <w:szCs w:val="22"/>
          <w:lang w:eastAsia="en-US" w:bidi="en-US"/>
        </w:rPr>
        <w:t>propositions retenues</w:t>
      </w:r>
      <w:r w:rsidR="00C75596" w:rsidRPr="00C86270" w:rsidDel="00C75596">
        <w:rPr>
          <w:rFonts w:ascii="AvenirNext LT Pro Cn" w:hAnsi="AvenirNext LT Pro Cn"/>
          <w:b/>
          <w:bCs/>
          <w:color w:val="275662"/>
          <w:szCs w:val="22"/>
          <w:lang w:eastAsia="en-US" w:bidi="en-US"/>
        </w:rPr>
        <w:t xml:space="preserve"> </w:t>
      </w:r>
      <w:r w:rsidRPr="00C86270">
        <w:rPr>
          <w:rFonts w:ascii="AvenirNext LT Pro Cn" w:hAnsi="AvenirNext LT Pro Cn"/>
          <w:b/>
          <w:bCs/>
          <w:color w:val="275662"/>
          <w:szCs w:val="22"/>
          <w:lang w:eastAsia="en-US" w:bidi="en-US"/>
        </w:rPr>
        <w:t xml:space="preserve">s’engagent à compléter </w:t>
      </w:r>
      <w:r w:rsidR="00090513" w:rsidRPr="00C86270">
        <w:rPr>
          <w:rFonts w:ascii="AvenirNext LT Pro Cn" w:hAnsi="AvenirNext LT Pro Cn"/>
          <w:b/>
          <w:bCs/>
          <w:color w:val="275662"/>
          <w:szCs w:val="22"/>
          <w:lang w:eastAsia="en-US" w:bidi="en-US"/>
        </w:rPr>
        <w:t>la</w:t>
      </w:r>
      <w:r w:rsidRPr="00C86270">
        <w:rPr>
          <w:rFonts w:ascii="AvenirNext LT Pro Cn" w:hAnsi="AvenirNext LT Pro Cn"/>
          <w:b/>
          <w:bCs/>
          <w:color w:val="275662"/>
          <w:szCs w:val="22"/>
          <w:lang w:eastAsia="en-US" w:bidi="en-US"/>
        </w:rPr>
        <w:t xml:space="preserve"> fiche annuelle de suivi des avancées </w:t>
      </w:r>
      <w:r w:rsidR="00090513" w:rsidRPr="00C86270">
        <w:rPr>
          <w:rFonts w:ascii="AvenirNext LT Pro Cn" w:hAnsi="AvenirNext LT Pro Cn"/>
          <w:b/>
          <w:bCs/>
          <w:color w:val="275662"/>
          <w:szCs w:val="22"/>
          <w:lang w:eastAsia="en-US" w:bidi="en-US"/>
        </w:rPr>
        <w:t>ainsi que le</w:t>
      </w:r>
      <w:r w:rsidRPr="00C86270">
        <w:rPr>
          <w:rFonts w:ascii="AvenirNext LT Pro Cn" w:hAnsi="AvenirNext LT Pro Cn"/>
          <w:b/>
          <w:bCs/>
          <w:color w:val="275662"/>
          <w:szCs w:val="22"/>
          <w:lang w:eastAsia="en-US" w:bidi="en-US"/>
        </w:rPr>
        <w:t xml:space="preserve"> bilan</w:t>
      </w:r>
      <w:r w:rsidR="00090513" w:rsidRPr="00C86270">
        <w:rPr>
          <w:rFonts w:ascii="AvenirNext LT Pro Cn" w:hAnsi="AvenirNext LT Pro Cn"/>
          <w:b/>
          <w:bCs/>
          <w:color w:val="275662"/>
          <w:szCs w:val="22"/>
          <w:lang w:eastAsia="en-US" w:bidi="en-US"/>
        </w:rPr>
        <w:t xml:space="preserve"> de fin d’action qui leur seront communiqués</w:t>
      </w:r>
      <w:r w:rsidRPr="00C86270">
        <w:rPr>
          <w:rFonts w:ascii="AvenirNext LT Pro Cn" w:hAnsi="AvenirNext LT Pro Cn"/>
          <w:b/>
          <w:bCs/>
          <w:color w:val="275662"/>
          <w:szCs w:val="22"/>
          <w:lang w:eastAsia="en-US" w:bidi="en-US"/>
        </w:rPr>
        <w:t xml:space="preserve"> </w:t>
      </w:r>
      <w:r w:rsidR="00090513" w:rsidRPr="00C86270">
        <w:rPr>
          <w:rFonts w:ascii="AvenirNext LT Pro Cn" w:hAnsi="AvenirNext LT Pro Cn"/>
          <w:b/>
          <w:bCs/>
          <w:color w:val="275662"/>
          <w:szCs w:val="22"/>
          <w:lang w:eastAsia="en-US" w:bidi="en-US"/>
        </w:rPr>
        <w:t xml:space="preserve">à </w:t>
      </w:r>
      <w:proofErr w:type="spellStart"/>
      <w:r w:rsidR="00090513" w:rsidRPr="00C86270">
        <w:rPr>
          <w:rFonts w:ascii="AvenirNext LT Pro Cn" w:hAnsi="AvenirNext LT Pro Cn"/>
          <w:b/>
          <w:bCs/>
          <w:color w:val="275662"/>
          <w:szCs w:val="22"/>
          <w:lang w:eastAsia="en-US" w:bidi="en-US"/>
        </w:rPr>
        <w:t>mi parcours</w:t>
      </w:r>
      <w:proofErr w:type="spellEnd"/>
      <w:r w:rsidR="00090513" w:rsidRPr="00C86270">
        <w:rPr>
          <w:rFonts w:ascii="AvenirNext LT Pro Cn" w:hAnsi="AvenirNext LT Pro Cn"/>
          <w:b/>
          <w:bCs/>
          <w:color w:val="275662"/>
          <w:szCs w:val="22"/>
          <w:lang w:eastAsia="en-US" w:bidi="en-US"/>
        </w:rPr>
        <w:t xml:space="preserve"> et à l’issue de l’action respectivement</w:t>
      </w:r>
      <w:r w:rsidR="00001D26" w:rsidRPr="00C86270">
        <w:rPr>
          <w:rFonts w:ascii="AvenirNext LT Pro Cn" w:hAnsi="AvenirNext LT Pro Cn"/>
          <w:b/>
          <w:bCs/>
          <w:color w:val="275662"/>
          <w:szCs w:val="22"/>
          <w:lang w:eastAsia="en-US" w:bidi="en-US"/>
        </w:rPr>
        <w:t xml:space="preserve">. </w:t>
      </w:r>
    </w:p>
    <w:p w14:paraId="6FD8D392" w14:textId="42710998" w:rsidR="00EC238A" w:rsidRPr="005553DD" w:rsidRDefault="00EC238A" w:rsidP="005553DD">
      <w:pPr>
        <w:rPr>
          <w:rFonts w:ascii="AvenirNext LT Pro Cn" w:hAnsi="AvenirNext LT Pro Cn"/>
          <w:szCs w:val="22"/>
          <w:lang w:eastAsia="en-US" w:bidi="en-US"/>
        </w:rPr>
      </w:pPr>
    </w:p>
    <w:p w14:paraId="71304BDC" w14:textId="77777777" w:rsidR="00090513" w:rsidRPr="005553DD" w:rsidRDefault="00817F38" w:rsidP="005553DD">
      <w:pPr>
        <w:rPr>
          <w:rFonts w:ascii="AvenirNext LT Pro Cn" w:hAnsi="AvenirNext LT Pro Cn"/>
          <w:szCs w:val="22"/>
          <w:lang w:eastAsia="en-US" w:bidi="en-US"/>
        </w:rPr>
      </w:pPr>
      <w:r w:rsidRPr="005553DD">
        <w:rPr>
          <w:rFonts w:ascii="AvenirNext LT Pro Cn" w:hAnsi="AvenirNext LT Pro Cn"/>
          <w:szCs w:val="22"/>
          <w:lang w:eastAsia="en-US" w:bidi="en-US"/>
        </w:rPr>
        <w:t xml:space="preserve">Conformément aux règles financières de l’Institut, </w:t>
      </w:r>
      <w:r w:rsidRPr="00C86270">
        <w:rPr>
          <w:rFonts w:ascii="AvenirNext LT Pro Cn" w:hAnsi="AvenirNext LT Pro Cn"/>
          <w:b/>
          <w:bCs/>
          <w:color w:val="275662"/>
          <w:szCs w:val="22"/>
          <w:lang w:eastAsia="en-US" w:bidi="en-US"/>
        </w:rPr>
        <w:t>le budget versé aux équipes devra être dépensé chaque année avant la clôture budgétaire.</w:t>
      </w:r>
      <w:r w:rsidRPr="005553DD">
        <w:rPr>
          <w:rFonts w:ascii="AvenirNext LT Pro Cn" w:hAnsi="AvenirNext LT Pro Cn"/>
          <w:szCs w:val="22"/>
          <w:lang w:eastAsia="en-US" w:bidi="en-US"/>
        </w:rPr>
        <w:t xml:space="preserve"> Le </w:t>
      </w:r>
      <w:proofErr w:type="spellStart"/>
      <w:r w:rsidRPr="005553DD">
        <w:rPr>
          <w:rFonts w:ascii="AvenirNext LT Pro Cn" w:hAnsi="AvenirNext LT Pro Cn"/>
          <w:szCs w:val="22"/>
          <w:lang w:eastAsia="en-US" w:bidi="en-US"/>
        </w:rPr>
        <w:t>métaprogramme</w:t>
      </w:r>
      <w:proofErr w:type="spellEnd"/>
      <w:r w:rsidRPr="005553DD">
        <w:rPr>
          <w:rFonts w:ascii="AvenirNext LT Pro Cn" w:hAnsi="AvenirNext LT Pro Cn"/>
          <w:szCs w:val="22"/>
          <w:lang w:eastAsia="en-US" w:bidi="en-US"/>
        </w:rPr>
        <w:t xml:space="preserve"> n’est pas en mesure de gérer des modifications budgétaires, reprises et reports de fonds.</w:t>
      </w:r>
    </w:p>
    <w:p w14:paraId="495FF27A" w14:textId="77777777" w:rsidR="00090513" w:rsidRPr="0002542F" w:rsidRDefault="00090513" w:rsidP="00051585">
      <w:pPr>
        <w:rPr>
          <w:rFonts w:ascii="AvenirNext LT Pro Cn" w:hAnsi="AvenirNext LT Pro Cn"/>
          <w:szCs w:val="22"/>
        </w:rPr>
      </w:pPr>
    </w:p>
    <w:p w14:paraId="1976A544" w14:textId="64DB3A7E" w:rsidR="00942B9B" w:rsidRPr="0002542F" w:rsidRDefault="00817F38" w:rsidP="00051585">
      <w:pPr>
        <w:rPr>
          <w:rFonts w:ascii="AvenirNext LT Pro Cn" w:hAnsi="AvenirNext LT Pro Cn"/>
          <w:szCs w:val="22"/>
        </w:rPr>
      </w:pPr>
      <w:r w:rsidRPr="0002542F">
        <w:rPr>
          <w:rFonts w:ascii="AvenirNext LT Pro Cn" w:hAnsi="AvenirNext LT Pro Cn"/>
          <w:szCs w:val="22"/>
        </w:rPr>
        <w:t xml:space="preserve"> </w:t>
      </w:r>
      <w:r w:rsidR="00DA007F" w:rsidRPr="0002542F">
        <w:rPr>
          <w:rFonts w:ascii="AvenirNext LT Pro Cn" w:hAnsi="AvenirNext LT Pro Cn"/>
          <w:szCs w:val="22"/>
        </w:rPr>
        <w:br w:type="page"/>
      </w:r>
    </w:p>
    <w:p w14:paraId="78C328C1" w14:textId="4E35F036" w:rsidR="0088354D" w:rsidRPr="004F0552" w:rsidRDefault="003D63C5" w:rsidP="004F0552">
      <w:pPr>
        <w:jc w:val="left"/>
        <w:rPr>
          <w:rFonts w:ascii="AvenirNext LT Pro Cn" w:hAnsi="AvenirNext LT Pro Cn"/>
          <w:color w:val="00A3A6"/>
          <w:sz w:val="36"/>
          <w:szCs w:val="36"/>
        </w:rPr>
      </w:pPr>
      <w:bookmarkStart w:id="11" w:name="_Toc129941669"/>
      <w:r w:rsidRPr="004F0552">
        <w:rPr>
          <w:rFonts w:ascii="AvenirNext LT Pro Cn" w:hAnsi="AvenirNext LT Pro Cn"/>
          <w:color w:val="00A3A6"/>
          <w:sz w:val="36"/>
          <w:szCs w:val="36"/>
        </w:rPr>
        <w:lastRenderedPageBreak/>
        <w:t>Annexe</w:t>
      </w:r>
      <w:bookmarkEnd w:id="11"/>
      <w:r w:rsidR="00A15992" w:rsidRPr="004F0552">
        <w:rPr>
          <w:rFonts w:ascii="AvenirNext LT Pro Cn" w:hAnsi="AvenirNext LT Pro Cn"/>
          <w:color w:val="00A3A6"/>
          <w:sz w:val="36"/>
          <w:szCs w:val="36"/>
        </w:rPr>
        <w:t xml:space="preserve"> 1</w:t>
      </w:r>
    </w:p>
    <w:p w14:paraId="71FF6AA6" w14:textId="77777777" w:rsidR="0088354D" w:rsidRPr="0002542F" w:rsidRDefault="0088354D" w:rsidP="0088354D">
      <w:pPr>
        <w:rPr>
          <w:rFonts w:ascii="AvenirNext LT Pro Cn" w:hAnsi="AvenirNext LT Pro Cn"/>
          <w:szCs w:val="22"/>
        </w:rPr>
      </w:pPr>
    </w:p>
    <w:p w14:paraId="6EAB49EE" w14:textId="77777777" w:rsidR="0088354D" w:rsidRPr="0002542F" w:rsidRDefault="0088354D" w:rsidP="005019EA">
      <w:pPr>
        <w:jc w:val="center"/>
        <w:rPr>
          <w:rFonts w:ascii="AvenirNext LT Pro Cn" w:hAnsi="AvenirNext LT Pro Cn"/>
          <w:color w:val="00A3A6"/>
          <w:sz w:val="36"/>
          <w:szCs w:val="36"/>
        </w:rPr>
      </w:pPr>
      <w:r w:rsidRPr="0002542F">
        <w:rPr>
          <w:rFonts w:ascii="AvenirNext LT Pro Cn" w:hAnsi="AvenirNext LT Pro Cn"/>
          <w:color w:val="00A3A6"/>
          <w:sz w:val="36"/>
          <w:szCs w:val="36"/>
        </w:rPr>
        <w:t>BETTER</w:t>
      </w:r>
    </w:p>
    <w:p w14:paraId="3C401165" w14:textId="333E4B5D" w:rsidR="0088354D" w:rsidRDefault="0088354D" w:rsidP="005019EA">
      <w:pPr>
        <w:pStyle w:val="Titre1"/>
        <w:numPr>
          <w:ilvl w:val="0"/>
          <w:numId w:val="0"/>
        </w:numPr>
        <w:spacing w:after="0" w:line="240" w:lineRule="auto"/>
        <w:ind w:left="357" w:hanging="357"/>
        <w:jc w:val="center"/>
        <w:rPr>
          <w:color w:val="00A3A6"/>
          <w:sz w:val="36"/>
          <w:szCs w:val="36"/>
        </w:rPr>
      </w:pPr>
      <w:bookmarkStart w:id="12" w:name="_Toc129941670"/>
      <w:bookmarkStart w:id="13" w:name="_Toc227848854"/>
      <w:r w:rsidRPr="0002542F">
        <w:rPr>
          <w:color w:val="00A3A6"/>
          <w:sz w:val="36"/>
          <w:szCs w:val="36"/>
        </w:rPr>
        <w:t xml:space="preserve">Proposition de </w:t>
      </w:r>
      <w:r w:rsidR="009326D7" w:rsidRPr="0002542F">
        <w:rPr>
          <w:color w:val="00A3A6"/>
          <w:sz w:val="36"/>
          <w:szCs w:val="36"/>
        </w:rPr>
        <w:t>parcours</w:t>
      </w:r>
      <w:r w:rsidR="00D566D4" w:rsidRPr="0002542F">
        <w:rPr>
          <w:color w:val="00A3A6"/>
          <w:sz w:val="36"/>
          <w:szCs w:val="36"/>
        </w:rPr>
        <w:t xml:space="preserve"> interdisciplinaire</w:t>
      </w:r>
      <w:bookmarkEnd w:id="12"/>
      <w:r w:rsidR="00B340F6">
        <w:rPr>
          <w:color w:val="00A3A6"/>
          <w:sz w:val="36"/>
          <w:szCs w:val="36"/>
        </w:rPr>
        <w:t xml:space="preserve"> sans projet exploratoire</w:t>
      </w:r>
      <w:bookmarkEnd w:id="13"/>
    </w:p>
    <w:p w14:paraId="1CB5AB86" w14:textId="336D872B" w:rsidR="00B340F6" w:rsidRPr="00F64CD4" w:rsidRDefault="007524C9" w:rsidP="00B340F6">
      <w:pPr>
        <w:jc w:val="center"/>
        <w:rPr>
          <w:rFonts w:ascii="AvenirNext LT Pro Cn" w:eastAsiaTheme="minorHAnsi" w:hAnsi="AvenirNext LT Pro Cn" w:cstheme="minorBidi"/>
          <w:b/>
          <w:bCs/>
          <w:color w:val="275562"/>
          <w:sz w:val="36"/>
          <w:szCs w:val="36"/>
          <w:lang w:eastAsia="en-US"/>
        </w:rPr>
      </w:pPr>
      <w:r w:rsidRPr="00F64CD4">
        <w:rPr>
          <w:rFonts w:ascii="AvenirNext LT Pro Cn" w:eastAsiaTheme="minorHAnsi" w:hAnsi="AvenirNext LT Pro Cn" w:cstheme="minorBidi"/>
          <w:b/>
          <w:bCs/>
          <w:color w:val="275562"/>
          <w:sz w:val="36"/>
          <w:szCs w:val="36"/>
          <w:lang w:eastAsia="en-US"/>
        </w:rPr>
        <w:t>Lettre d’intention</w:t>
      </w:r>
    </w:p>
    <w:p w14:paraId="00E812C2" w14:textId="77777777" w:rsidR="0088354D" w:rsidRPr="0002542F" w:rsidRDefault="0088354D" w:rsidP="0088354D">
      <w:pPr>
        <w:rPr>
          <w:rFonts w:ascii="AvenirNext LT Pro Cn" w:hAnsi="AvenirNext LT Pro Cn"/>
        </w:rPr>
      </w:pPr>
    </w:p>
    <w:p w14:paraId="6BA11914" w14:textId="14CAD35E" w:rsidR="0088354D" w:rsidRPr="00E93B6D" w:rsidRDefault="00DB4701" w:rsidP="0088354D">
      <w:pPr>
        <w:rPr>
          <w:rFonts w:ascii="AvenirNext LT Pro Cn" w:hAnsi="AvenirNext LT Pro Cn"/>
          <w:b/>
          <w:bCs/>
          <w:color w:val="00A3A6"/>
          <w:sz w:val="28"/>
          <w:szCs w:val="28"/>
          <w:lang w:eastAsia="ar-SA"/>
        </w:rPr>
      </w:pPr>
      <w:r>
        <w:rPr>
          <w:rFonts w:ascii="AvenirNext LT Pro Cn" w:hAnsi="AvenirNext LT Pro Cn"/>
          <w:b/>
          <w:bCs/>
          <w:color w:val="00A3A6"/>
          <w:sz w:val="28"/>
          <w:szCs w:val="28"/>
          <w:lang w:eastAsia="ar-SA"/>
        </w:rPr>
        <w:t xml:space="preserve">Partie A - </w:t>
      </w:r>
      <w:r w:rsidR="0088354D" w:rsidRPr="00E93B6D">
        <w:rPr>
          <w:rFonts w:ascii="AvenirNext LT Pro Cn" w:hAnsi="AvenirNext LT Pro Cn"/>
          <w:b/>
          <w:bCs/>
          <w:color w:val="00A3A6"/>
          <w:sz w:val="28"/>
          <w:szCs w:val="28"/>
          <w:lang w:eastAsia="ar-SA"/>
        </w:rPr>
        <w:t>Fiche d'identité</w:t>
      </w:r>
    </w:p>
    <w:p w14:paraId="1E4BFAC5" w14:textId="77777777" w:rsidR="0088354D" w:rsidRPr="0002542F" w:rsidRDefault="0088354D" w:rsidP="0088354D">
      <w:pPr>
        <w:contextualSpacing/>
        <w:rPr>
          <w:rFonts w:ascii="AvenirNext LT Pro Cn" w:hAnsi="AvenirNext LT Pro Cn" w:cstheme="minorHAnsi"/>
          <w:szCs w:val="22"/>
        </w:rPr>
      </w:pPr>
    </w:p>
    <w:tbl>
      <w:tblPr>
        <w:tblW w:w="10080" w:type="dxa"/>
        <w:tblInd w:w="-15" w:type="dxa"/>
        <w:tblBorders>
          <w:right w:val="single" w:sz="4" w:space="0" w:color="000000"/>
          <w:insideV w:val="single" w:sz="4" w:space="0" w:color="000000"/>
        </w:tblBorders>
        <w:tblCellMar>
          <w:left w:w="70" w:type="dxa"/>
          <w:right w:w="70" w:type="dxa"/>
        </w:tblCellMar>
        <w:tblLook w:val="0000" w:firstRow="0" w:lastRow="0" w:firstColumn="0" w:lastColumn="0" w:noHBand="0" w:noVBand="0"/>
      </w:tblPr>
      <w:tblGrid>
        <w:gridCol w:w="1786"/>
        <w:gridCol w:w="8294"/>
      </w:tblGrid>
      <w:tr w:rsidR="0088354D" w:rsidRPr="0002542F" w14:paraId="714FEC64" w14:textId="77777777" w:rsidTr="0019537D">
        <w:trPr>
          <w:trHeight w:val="104"/>
        </w:trPr>
        <w:tc>
          <w:tcPr>
            <w:tcW w:w="1786" w:type="dxa"/>
            <w:tcBorders>
              <w:right w:val="single" w:sz="4" w:space="0" w:color="000000"/>
            </w:tcBorders>
            <w:shd w:val="clear" w:color="auto" w:fill="auto"/>
          </w:tcPr>
          <w:p w14:paraId="63E01D9F" w14:textId="77777777" w:rsidR="0088354D" w:rsidRPr="0002542F" w:rsidRDefault="0088354D">
            <w:pPr>
              <w:pStyle w:val="Paragraphedeliste"/>
              <w:numPr>
                <w:ilvl w:val="0"/>
                <w:numId w:val="5"/>
              </w:numPr>
              <w:spacing w:line="240" w:lineRule="auto"/>
              <w:rPr>
                <w:rFonts w:ascii="AvenirNext LT Pro Cn" w:hAnsi="AvenirNext LT Pro Cn"/>
              </w:rPr>
            </w:pPr>
            <w:r w:rsidRPr="0002542F">
              <w:rPr>
                <w:rFonts w:ascii="AvenirNext LT Pro Cn" w:hAnsi="AvenirNext LT Pro Cn"/>
              </w:rPr>
              <w:t xml:space="preserve">Acronyme </w:t>
            </w:r>
          </w:p>
        </w:tc>
        <w:tc>
          <w:tcPr>
            <w:tcW w:w="8294" w:type="dxa"/>
            <w:tcBorders>
              <w:top w:val="single" w:sz="4" w:space="0" w:color="000000"/>
              <w:left w:val="single" w:sz="4" w:space="0" w:color="000000"/>
              <w:bottom w:val="single" w:sz="4" w:space="0" w:color="000000"/>
              <w:right w:val="single" w:sz="4" w:space="0" w:color="000000"/>
            </w:tcBorders>
            <w:shd w:val="clear" w:color="auto" w:fill="auto"/>
          </w:tcPr>
          <w:p w14:paraId="27DD5699" w14:textId="77777777" w:rsidR="0088354D" w:rsidRPr="0002542F" w:rsidRDefault="0088354D">
            <w:pPr>
              <w:pStyle w:val="Titre8"/>
              <w:keepNext w:val="0"/>
              <w:keepLines w:val="0"/>
              <w:numPr>
                <w:ilvl w:val="7"/>
                <w:numId w:val="3"/>
              </w:numPr>
              <w:spacing w:before="0" w:after="200" w:line="240" w:lineRule="auto"/>
              <w:contextualSpacing/>
              <w:jc w:val="left"/>
              <w:rPr>
                <w:rFonts w:ascii="AvenirNext LT Pro Cn" w:hAnsi="AvenirNext LT Pro Cn" w:cstheme="minorHAnsi"/>
                <w:smallCaps/>
                <w:color w:val="323E4F" w:themeColor="text2" w:themeShade="BF"/>
                <w:sz w:val="22"/>
                <w:szCs w:val="22"/>
              </w:rPr>
            </w:pPr>
          </w:p>
        </w:tc>
      </w:tr>
    </w:tbl>
    <w:p w14:paraId="222CBD1A" w14:textId="77777777" w:rsidR="0088354D" w:rsidRPr="0002542F" w:rsidRDefault="0088354D" w:rsidP="0088354D">
      <w:pPr>
        <w:rPr>
          <w:rFonts w:ascii="AvenirNext LT Pro Cn" w:hAnsi="AvenirNext LT Pro Cn"/>
          <w:szCs w:val="22"/>
        </w:rPr>
      </w:pPr>
    </w:p>
    <w:tbl>
      <w:tblPr>
        <w:tblW w:w="10080" w:type="dxa"/>
        <w:tblInd w:w="-15" w:type="dxa"/>
        <w:tblBorders>
          <w:right w:val="single" w:sz="4" w:space="0" w:color="000000"/>
          <w:insideV w:val="single" w:sz="4" w:space="0" w:color="000000"/>
        </w:tblBorders>
        <w:tblCellMar>
          <w:left w:w="70" w:type="dxa"/>
          <w:right w:w="70" w:type="dxa"/>
        </w:tblCellMar>
        <w:tblLook w:val="0000" w:firstRow="0" w:lastRow="0" w:firstColumn="0" w:lastColumn="0" w:noHBand="0" w:noVBand="0"/>
      </w:tblPr>
      <w:tblGrid>
        <w:gridCol w:w="1786"/>
        <w:gridCol w:w="8294"/>
      </w:tblGrid>
      <w:tr w:rsidR="0088354D" w:rsidRPr="0002542F" w14:paraId="327E32A0" w14:textId="77777777" w:rsidTr="00656681">
        <w:trPr>
          <w:trHeight w:val="330"/>
        </w:trPr>
        <w:tc>
          <w:tcPr>
            <w:tcW w:w="1786" w:type="dxa"/>
            <w:tcBorders>
              <w:right w:val="single" w:sz="4" w:space="0" w:color="000000"/>
            </w:tcBorders>
            <w:shd w:val="clear" w:color="auto" w:fill="auto"/>
          </w:tcPr>
          <w:p w14:paraId="295F6331" w14:textId="77777777" w:rsidR="0088354D" w:rsidRPr="0002542F" w:rsidRDefault="0088354D">
            <w:pPr>
              <w:pStyle w:val="Paragraphedeliste"/>
              <w:numPr>
                <w:ilvl w:val="0"/>
                <w:numId w:val="5"/>
              </w:numPr>
              <w:spacing w:line="240" w:lineRule="auto"/>
              <w:rPr>
                <w:rFonts w:ascii="AvenirNext LT Pro Cn" w:hAnsi="AvenirNext LT Pro Cn"/>
              </w:rPr>
            </w:pPr>
            <w:r w:rsidRPr="0002542F">
              <w:rPr>
                <w:rFonts w:ascii="AvenirNext LT Pro Cn" w:hAnsi="AvenirNext LT Pro Cn"/>
              </w:rPr>
              <w:t xml:space="preserve">Titre complet </w:t>
            </w:r>
          </w:p>
        </w:tc>
        <w:tc>
          <w:tcPr>
            <w:tcW w:w="8294" w:type="dxa"/>
            <w:tcBorders>
              <w:top w:val="single" w:sz="4" w:space="0" w:color="000000"/>
              <w:left w:val="single" w:sz="4" w:space="0" w:color="000000"/>
              <w:bottom w:val="single" w:sz="4" w:space="0" w:color="000000"/>
              <w:right w:val="single" w:sz="4" w:space="0" w:color="000000"/>
            </w:tcBorders>
            <w:shd w:val="clear" w:color="auto" w:fill="auto"/>
          </w:tcPr>
          <w:p w14:paraId="4B6D12FC" w14:textId="77777777" w:rsidR="0088354D" w:rsidRPr="0002542F" w:rsidRDefault="0088354D">
            <w:pPr>
              <w:pStyle w:val="Titre8"/>
              <w:keepNext w:val="0"/>
              <w:keepLines w:val="0"/>
              <w:numPr>
                <w:ilvl w:val="7"/>
                <w:numId w:val="3"/>
              </w:numPr>
              <w:spacing w:before="0" w:after="200" w:line="240" w:lineRule="auto"/>
              <w:contextualSpacing/>
              <w:jc w:val="left"/>
              <w:rPr>
                <w:rFonts w:ascii="AvenirNext LT Pro Cn" w:hAnsi="AvenirNext LT Pro Cn" w:cstheme="minorHAnsi"/>
                <w:smallCaps/>
                <w:color w:val="323E4F" w:themeColor="text2" w:themeShade="BF"/>
                <w:sz w:val="22"/>
                <w:szCs w:val="22"/>
              </w:rPr>
            </w:pPr>
          </w:p>
        </w:tc>
      </w:tr>
    </w:tbl>
    <w:p w14:paraId="1926FDE4" w14:textId="74AE054E" w:rsidR="006002A2" w:rsidRPr="006002A2" w:rsidRDefault="006002A2" w:rsidP="006002A2">
      <w:pPr>
        <w:pStyle w:val="Paragraphedeliste"/>
        <w:numPr>
          <w:ilvl w:val="0"/>
          <w:numId w:val="5"/>
        </w:numPr>
        <w:spacing w:line="240" w:lineRule="auto"/>
        <w:ind w:left="357" w:hanging="357"/>
        <w:rPr>
          <w:rFonts w:ascii="AvenirNext LT Pro Cn" w:hAnsi="AvenirNext LT Pro Cn"/>
          <w:sz w:val="24"/>
        </w:rPr>
      </w:pPr>
      <w:r w:rsidRPr="006002A2">
        <w:rPr>
          <w:rFonts w:ascii="AvenirNext LT Pro Cn" w:hAnsi="AvenirNext LT Pro Cn"/>
          <w:sz w:val="24"/>
        </w:rPr>
        <w:t>Type de consortium</w:t>
      </w:r>
    </w:p>
    <w:p w14:paraId="07E6DED6" w14:textId="375BDA5E" w:rsidR="006002A2" w:rsidRPr="006002A2" w:rsidRDefault="00000000" w:rsidP="006002A2">
      <w:pPr>
        <w:ind w:left="567"/>
        <w:rPr>
          <w:rFonts w:ascii="AvenirNext LT Pro Cn" w:hAnsi="AvenirNext LT Pro Cn"/>
          <w:lang w:eastAsia="ar-SA"/>
        </w:rPr>
      </w:pPr>
      <w:sdt>
        <w:sdtPr>
          <w:rPr>
            <w:rFonts w:ascii="AvenirNext LT Pro Cn" w:eastAsia="MS Gothic" w:hAnsi="AvenirNext LT Pro Cn" w:cstheme="minorHAnsi"/>
          </w:rPr>
          <w:id w:val="1569768579"/>
          <w14:checkbox>
            <w14:checked w14:val="0"/>
            <w14:checkedState w14:val="2612" w14:font="MS Gothic"/>
            <w14:uncheckedState w14:val="2610" w14:font="MS Gothic"/>
          </w14:checkbox>
        </w:sdtPr>
        <w:sdtContent>
          <w:r w:rsidR="006002A2" w:rsidRPr="006002A2">
            <w:rPr>
              <w:rFonts w:ascii="Segoe UI Symbol" w:eastAsia="MS Gothic" w:hAnsi="Segoe UI Symbol" w:cs="Segoe UI Symbol"/>
            </w:rPr>
            <w:t>☐</w:t>
          </w:r>
        </w:sdtContent>
      </w:sdt>
      <w:r w:rsidR="006002A2" w:rsidRPr="006002A2">
        <w:rPr>
          <w:rFonts w:ascii="AvenirNext LT Pro Cn" w:hAnsi="AvenirNext LT Pro Cn" w:cstheme="minorHAnsi"/>
        </w:rPr>
        <w:t xml:space="preserve"> </w:t>
      </w:r>
      <w:r w:rsidR="006002A2" w:rsidRPr="006002A2">
        <w:rPr>
          <w:rFonts w:ascii="AvenirNext LT Pro Cn" w:hAnsi="AvenirNext LT Pro Cn" w:cstheme="minorHAnsi"/>
          <w:szCs w:val="22"/>
        </w:rPr>
        <w:t>Pour consolider/élargir un consortium existant et préparer le dépôt d'un projet </w:t>
      </w:r>
      <w:r w:rsidR="006002A2" w:rsidRPr="006002A2">
        <w:rPr>
          <w:rFonts w:ascii="AvenirNext LT Pro Cn" w:hAnsi="AvenirNext LT Pro Cn"/>
          <w:lang w:eastAsia="ar-SA"/>
        </w:rPr>
        <w:t>;</w:t>
      </w:r>
    </w:p>
    <w:p w14:paraId="3EFF6466" w14:textId="1FCF4FA7" w:rsidR="006002A2" w:rsidRPr="00092B6C" w:rsidRDefault="00000000" w:rsidP="006002A2">
      <w:pPr>
        <w:ind w:left="567"/>
        <w:rPr>
          <w:rFonts w:ascii="AvenirNext LT Pro Cn" w:hAnsi="AvenirNext LT Pro Cn"/>
          <w:highlight w:val="yellow"/>
          <w:lang w:eastAsia="ar-SA"/>
        </w:rPr>
      </w:pPr>
      <w:sdt>
        <w:sdtPr>
          <w:rPr>
            <w:rFonts w:ascii="AvenirNext LT Pro Cn" w:eastAsia="MS Gothic" w:hAnsi="AvenirNext LT Pro Cn" w:cstheme="minorHAnsi"/>
          </w:rPr>
          <w:id w:val="-106585207"/>
          <w14:checkbox>
            <w14:checked w14:val="0"/>
            <w14:checkedState w14:val="2612" w14:font="MS Gothic"/>
            <w14:uncheckedState w14:val="2610" w14:font="MS Gothic"/>
          </w14:checkbox>
        </w:sdtPr>
        <w:sdtContent>
          <w:r w:rsidR="006002A2" w:rsidRPr="006002A2">
            <w:rPr>
              <w:rFonts w:ascii="Segoe UI Symbol" w:eastAsia="MS Gothic" w:hAnsi="Segoe UI Symbol" w:cs="Segoe UI Symbol"/>
            </w:rPr>
            <w:t>☐</w:t>
          </w:r>
        </w:sdtContent>
      </w:sdt>
      <w:r w:rsidR="006002A2" w:rsidRPr="006002A2">
        <w:rPr>
          <w:rFonts w:ascii="AvenirNext LT Pro Cn" w:hAnsi="AvenirNext LT Pro Cn" w:cstheme="minorHAnsi"/>
        </w:rPr>
        <w:t xml:space="preserve"> </w:t>
      </w:r>
      <w:r w:rsidR="006002A2" w:rsidRPr="006002A2">
        <w:rPr>
          <w:rFonts w:ascii="AvenirNext LT Pro Cn" w:hAnsi="AvenirNext LT Pro Cn" w:cstheme="minorHAnsi"/>
          <w:szCs w:val="22"/>
        </w:rPr>
        <w:t>Pour</w:t>
      </w:r>
      <w:r w:rsidR="006002A2">
        <w:rPr>
          <w:rFonts w:ascii="AvenirNext LT Pro Cn" w:hAnsi="AvenirNext LT Pro Cn" w:cstheme="minorHAnsi"/>
          <w:szCs w:val="22"/>
        </w:rPr>
        <w:t xml:space="preserve"> monter un nouveau consortium sur la </w:t>
      </w:r>
      <w:proofErr w:type="spellStart"/>
      <w:r w:rsidR="006002A2">
        <w:rPr>
          <w:rFonts w:ascii="AvenirNext LT Pro Cn" w:hAnsi="AvenirNext LT Pro Cn" w:cstheme="minorHAnsi"/>
          <w:szCs w:val="22"/>
        </w:rPr>
        <w:t>thématque</w:t>
      </w:r>
      <w:proofErr w:type="spellEnd"/>
      <w:r w:rsidR="006002A2">
        <w:rPr>
          <w:rFonts w:ascii="AvenirNext LT Pro Cn" w:hAnsi="AvenirNext LT Pro Cn" w:cstheme="minorHAnsi"/>
          <w:szCs w:val="22"/>
        </w:rPr>
        <w:t xml:space="preserve"> "bioéconomie territoriale -articulation villes et hinterland »</w:t>
      </w:r>
    </w:p>
    <w:p w14:paraId="2E68FF3D" w14:textId="77777777" w:rsidR="0088354D" w:rsidRPr="0002542F" w:rsidRDefault="0088354D" w:rsidP="0088354D">
      <w:pPr>
        <w:pStyle w:val="Corpsdetexte31"/>
        <w:spacing w:after="0" w:line="240" w:lineRule="auto"/>
        <w:contextualSpacing/>
        <w:jc w:val="left"/>
        <w:rPr>
          <w:rFonts w:ascii="AvenirNext LT Pro Cn" w:hAnsi="AvenirNext LT Pro Cn" w:cstheme="minorHAnsi"/>
          <w:sz w:val="22"/>
          <w:szCs w:val="22"/>
          <w:lang w:val="fr-FR"/>
        </w:rPr>
      </w:pPr>
    </w:p>
    <w:p w14:paraId="0D149C35" w14:textId="77777777" w:rsidR="0088354D" w:rsidRPr="0002542F" w:rsidRDefault="0088354D">
      <w:pPr>
        <w:pStyle w:val="Paragraphedeliste"/>
        <w:numPr>
          <w:ilvl w:val="0"/>
          <w:numId w:val="5"/>
        </w:numPr>
        <w:spacing w:line="240" w:lineRule="auto"/>
        <w:rPr>
          <w:rFonts w:ascii="AvenirNext LT Pro Cn" w:hAnsi="AvenirNext LT Pro Cn"/>
        </w:rPr>
      </w:pPr>
      <w:r w:rsidRPr="0002542F">
        <w:rPr>
          <w:rFonts w:ascii="AvenirNext LT Pro Cn" w:hAnsi="AvenirNext LT Pro Cn"/>
        </w:rPr>
        <w:t>Résumé (max 1 500 caractères, espaces compris)</w:t>
      </w:r>
    </w:p>
    <w:tbl>
      <w:tblPr>
        <w:tblStyle w:val="Grilledutableau"/>
        <w:tblW w:w="10060" w:type="dxa"/>
        <w:tblLook w:val="04A0" w:firstRow="1" w:lastRow="0" w:firstColumn="1" w:lastColumn="0" w:noHBand="0" w:noVBand="1"/>
      </w:tblPr>
      <w:tblGrid>
        <w:gridCol w:w="10060"/>
      </w:tblGrid>
      <w:tr w:rsidR="0088354D" w:rsidRPr="0002542F" w14:paraId="12BCE816" w14:textId="77777777" w:rsidTr="0088354D">
        <w:tc>
          <w:tcPr>
            <w:tcW w:w="10060" w:type="dxa"/>
            <w:shd w:val="clear" w:color="auto" w:fill="auto"/>
          </w:tcPr>
          <w:p w14:paraId="6AB956F2" w14:textId="77777777" w:rsidR="0088354D" w:rsidRPr="0002542F" w:rsidRDefault="0088354D" w:rsidP="0088354D">
            <w:pPr>
              <w:contextualSpacing/>
              <w:rPr>
                <w:rFonts w:ascii="AvenirNext LT Pro Cn" w:hAnsi="AvenirNext LT Pro Cn" w:cstheme="minorHAnsi"/>
                <w:szCs w:val="22"/>
              </w:rPr>
            </w:pPr>
          </w:p>
          <w:p w14:paraId="63497CDF" w14:textId="77777777" w:rsidR="0088354D" w:rsidRPr="0002542F" w:rsidRDefault="0088354D" w:rsidP="0088354D">
            <w:pPr>
              <w:contextualSpacing/>
              <w:rPr>
                <w:rFonts w:ascii="AvenirNext LT Pro Cn" w:hAnsi="AvenirNext LT Pro Cn" w:cstheme="minorHAnsi"/>
                <w:szCs w:val="22"/>
              </w:rPr>
            </w:pPr>
          </w:p>
          <w:p w14:paraId="6F63D48D" w14:textId="77777777" w:rsidR="00090513" w:rsidRPr="0002542F" w:rsidRDefault="00090513" w:rsidP="0088354D">
            <w:pPr>
              <w:contextualSpacing/>
              <w:rPr>
                <w:rFonts w:ascii="AvenirNext LT Pro Cn" w:hAnsi="AvenirNext LT Pro Cn" w:cstheme="minorHAnsi"/>
                <w:szCs w:val="22"/>
              </w:rPr>
            </w:pPr>
          </w:p>
          <w:p w14:paraId="5C403911" w14:textId="77777777" w:rsidR="00090513" w:rsidRPr="0002542F" w:rsidRDefault="00090513" w:rsidP="0088354D">
            <w:pPr>
              <w:contextualSpacing/>
              <w:rPr>
                <w:rFonts w:ascii="AvenirNext LT Pro Cn" w:hAnsi="AvenirNext LT Pro Cn" w:cstheme="minorHAnsi"/>
                <w:szCs w:val="22"/>
              </w:rPr>
            </w:pPr>
          </w:p>
          <w:p w14:paraId="17A76180" w14:textId="77777777" w:rsidR="00090513" w:rsidRPr="0002542F" w:rsidRDefault="00090513" w:rsidP="0088354D">
            <w:pPr>
              <w:contextualSpacing/>
              <w:rPr>
                <w:rFonts w:ascii="AvenirNext LT Pro Cn" w:hAnsi="AvenirNext LT Pro Cn" w:cstheme="minorHAnsi"/>
                <w:szCs w:val="22"/>
              </w:rPr>
            </w:pPr>
          </w:p>
          <w:p w14:paraId="154853A0" w14:textId="77777777" w:rsidR="0088354D" w:rsidRPr="0002542F" w:rsidRDefault="0088354D" w:rsidP="0088354D">
            <w:pPr>
              <w:contextualSpacing/>
              <w:rPr>
                <w:rFonts w:ascii="AvenirNext LT Pro Cn" w:hAnsi="AvenirNext LT Pro Cn" w:cstheme="minorHAnsi"/>
                <w:szCs w:val="22"/>
              </w:rPr>
            </w:pPr>
          </w:p>
        </w:tc>
      </w:tr>
    </w:tbl>
    <w:p w14:paraId="742047FD" w14:textId="77777777" w:rsidR="0088354D" w:rsidRPr="0002542F" w:rsidRDefault="0088354D" w:rsidP="0088354D">
      <w:pPr>
        <w:contextualSpacing/>
        <w:rPr>
          <w:rFonts w:ascii="AvenirNext LT Pro Cn" w:hAnsi="AvenirNext LT Pro Cn" w:cstheme="minorHAnsi"/>
          <w:szCs w:val="22"/>
        </w:rPr>
      </w:pPr>
    </w:p>
    <w:p w14:paraId="1576B75D" w14:textId="77777777" w:rsidR="0088354D" w:rsidRPr="0002542F" w:rsidRDefault="0088354D">
      <w:pPr>
        <w:pStyle w:val="Paragraphedeliste"/>
        <w:numPr>
          <w:ilvl w:val="0"/>
          <w:numId w:val="5"/>
        </w:numPr>
        <w:spacing w:line="240" w:lineRule="auto"/>
        <w:rPr>
          <w:rFonts w:ascii="AvenirNext LT Pro Cn" w:hAnsi="AvenirNext LT Pro Cn"/>
        </w:rPr>
      </w:pPr>
      <w:r w:rsidRPr="0002542F">
        <w:rPr>
          <w:rFonts w:ascii="AvenirNext LT Pro Cn" w:hAnsi="AvenirNext LT Pro Cn"/>
        </w:rPr>
        <w:t xml:space="preserve">Mots-clés </w:t>
      </w:r>
      <w:r w:rsidRPr="0002542F">
        <w:rPr>
          <w:rFonts w:ascii="AvenirNext LT Pro Cn" w:hAnsi="AvenirNext LT Pro Cn"/>
          <w:szCs w:val="20"/>
        </w:rPr>
        <w:t>(5 maximum)</w:t>
      </w:r>
      <w:r w:rsidRPr="0002542F">
        <w:rPr>
          <w:rFonts w:ascii="AvenirNext LT Pro Cn" w:hAnsi="AvenirNext LT Pro Cn"/>
        </w:rPr>
        <w:t xml:space="preserve"> </w:t>
      </w:r>
    </w:p>
    <w:tbl>
      <w:tblPr>
        <w:tblStyle w:val="Grilledutableau"/>
        <w:tblW w:w="10060" w:type="dxa"/>
        <w:tblLook w:val="04A0" w:firstRow="1" w:lastRow="0" w:firstColumn="1" w:lastColumn="0" w:noHBand="0" w:noVBand="1"/>
      </w:tblPr>
      <w:tblGrid>
        <w:gridCol w:w="10060"/>
      </w:tblGrid>
      <w:tr w:rsidR="0088354D" w:rsidRPr="0002542F" w14:paraId="731C3D23" w14:textId="77777777" w:rsidTr="0088354D">
        <w:tc>
          <w:tcPr>
            <w:tcW w:w="10060" w:type="dxa"/>
            <w:shd w:val="clear" w:color="auto" w:fill="auto"/>
          </w:tcPr>
          <w:p w14:paraId="06652768" w14:textId="77777777" w:rsidR="0088354D" w:rsidRPr="0002542F" w:rsidRDefault="0088354D" w:rsidP="0088354D">
            <w:pPr>
              <w:contextualSpacing/>
              <w:rPr>
                <w:rFonts w:ascii="AvenirNext LT Pro Cn" w:hAnsi="AvenirNext LT Pro Cn" w:cstheme="minorHAnsi"/>
                <w:szCs w:val="22"/>
              </w:rPr>
            </w:pPr>
          </w:p>
          <w:p w14:paraId="71A5723B" w14:textId="77777777" w:rsidR="0088354D" w:rsidRPr="0002542F" w:rsidRDefault="0088354D" w:rsidP="0088354D">
            <w:pPr>
              <w:contextualSpacing/>
              <w:rPr>
                <w:rFonts w:ascii="AvenirNext LT Pro Cn" w:hAnsi="AvenirNext LT Pro Cn" w:cstheme="minorHAnsi"/>
                <w:szCs w:val="22"/>
              </w:rPr>
            </w:pPr>
          </w:p>
        </w:tc>
      </w:tr>
    </w:tbl>
    <w:p w14:paraId="1D6263B9" w14:textId="77777777" w:rsidR="0088354D" w:rsidRPr="0002542F" w:rsidRDefault="0088354D" w:rsidP="0088354D">
      <w:pPr>
        <w:contextualSpacing/>
        <w:rPr>
          <w:rFonts w:ascii="AvenirNext LT Pro Cn" w:hAnsi="AvenirNext LT Pro Cn" w:cstheme="minorHAnsi"/>
          <w:szCs w:val="22"/>
        </w:rPr>
      </w:pPr>
    </w:p>
    <w:p w14:paraId="675927FF" w14:textId="77777777" w:rsidR="00E93B6D" w:rsidRPr="0002542F" w:rsidRDefault="00E93B6D" w:rsidP="006002A2">
      <w:pPr>
        <w:rPr>
          <w:rFonts w:ascii="AvenirNext LT Pro Cn" w:hAnsi="AvenirNext LT Pro Cn"/>
          <w:szCs w:val="22"/>
          <w:lang w:eastAsia="ar-SA"/>
        </w:rPr>
      </w:pPr>
    </w:p>
    <w:p w14:paraId="7D0CCF75" w14:textId="412C6DD6" w:rsidR="00444CEC" w:rsidRPr="00E93B6D" w:rsidRDefault="0088354D">
      <w:pPr>
        <w:pStyle w:val="Paragraphedeliste"/>
        <w:numPr>
          <w:ilvl w:val="0"/>
          <w:numId w:val="5"/>
        </w:numPr>
        <w:spacing w:line="240" w:lineRule="auto"/>
        <w:rPr>
          <w:rFonts w:ascii="AvenirNext LT Pro Cn" w:hAnsi="AvenirNext LT Pro Cn"/>
          <w:sz w:val="24"/>
        </w:rPr>
      </w:pPr>
      <w:r w:rsidRPr="00E93B6D">
        <w:rPr>
          <w:rFonts w:ascii="AvenirNext LT Pro Cn" w:hAnsi="AvenirNext LT Pro Cn"/>
          <w:sz w:val="24"/>
        </w:rPr>
        <w:t xml:space="preserve">Expertises du coordinateur, du </w:t>
      </w:r>
      <w:proofErr w:type="spellStart"/>
      <w:r w:rsidRPr="00E93B6D">
        <w:rPr>
          <w:rFonts w:ascii="AvenirNext LT Pro Cn" w:hAnsi="AvenirNext LT Pro Cn"/>
          <w:sz w:val="24"/>
        </w:rPr>
        <w:t>co</w:t>
      </w:r>
      <w:proofErr w:type="spellEnd"/>
      <w:r w:rsidRPr="00E93B6D">
        <w:rPr>
          <w:rFonts w:ascii="AvenirNext LT Pro Cn" w:hAnsi="AvenirNext LT Pro Cn"/>
          <w:sz w:val="24"/>
        </w:rPr>
        <w:t xml:space="preserve">-coordinateur éventuel et des partenaires du projet au sein des unités INRAE. </w:t>
      </w:r>
    </w:p>
    <w:p w14:paraId="13CC4F6F" w14:textId="0A9964C5" w:rsidR="0088354D" w:rsidRPr="00E93B6D" w:rsidRDefault="0088354D" w:rsidP="00E93B6D">
      <w:pPr>
        <w:spacing w:after="240"/>
        <w:contextualSpacing/>
        <w:rPr>
          <w:rFonts w:ascii="AvenirNext LT Pro Cn" w:hAnsi="AvenirNext LT Pro Cn" w:cstheme="minorHAnsi"/>
          <w:i/>
          <w:iCs/>
          <w:u w:val="single"/>
        </w:rPr>
      </w:pPr>
      <w:r w:rsidRPr="00E93B6D">
        <w:rPr>
          <w:rFonts w:ascii="AvenirNext LT Pro Cn" w:hAnsi="AvenirNext LT Pro Cn" w:cstheme="minorHAnsi"/>
          <w:i/>
          <w:iCs/>
        </w:rPr>
        <w:t xml:space="preserve">Indiquez les noms de toutes les personnes impliquées dans le projet, en donnant le même numéro de partenaire, si les personnes font partie de la même équipe. </w:t>
      </w:r>
      <w:r w:rsidR="00D648E1" w:rsidRPr="00E93B6D">
        <w:rPr>
          <w:rFonts w:ascii="AvenirNext LT Pro Cn" w:hAnsi="AvenirNext LT Pro Cn" w:cstheme="minorHAnsi"/>
          <w:i/>
          <w:iCs/>
          <w:u w:val="single"/>
        </w:rPr>
        <w:t>MERCI de respecter la casse et ordre modèle : Dupont Pierre</w:t>
      </w:r>
      <w:r w:rsidR="00150D58" w:rsidRPr="00E93B6D">
        <w:rPr>
          <w:rFonts w:ascii="AvenirNext LT Pro Cn" w:hAnsi="AvenirNext LT Pro Cn" w:cstheme="minorHAnsi"/>
          <w:i/>
          <w:iCs/>
          <w:u w:val="single"/>
        </w:rPr>
        <w:t xml:space="preserve">, TRANSFORM </w:t>
      </w:r>
      <w:r w:rsidR="00D648E1" w:rsidRPr="00E93B6D">
        <w:rPr>
          <w:rFonts w:ascii="AvenirNext LT Pro Cn" w:hAnsi="AvenirNext LT Pro Cn" w:cstheme="minorHAnsi"/>
          <w:i/>
          <w:iCs/>
          <w:u w:val="single"/>
        </w:rPr>
        <w:t xml:space="preserve">et </w:t>
      </w:r>
      <w:r w:rsidR="00D37866">
        <w:rPr>
          <w:rFonts w:ascii="AvenirNext LT Pro Cn" w:hAnsi="AvenirNext LT Pro Cn" w:cstheme="minorHAnsi"/>
          <w:i/>
          <w:iCs/>
          <w:u w:val="single"/>
        </w:rPr>
        <w:t>UNITE (Acronyme en majuscule)</w:t>
      </w:r>
    </w:p>
    <w:p w14:paraId="32E094A6" w14:textId="77777777" w:rsidR="003F4102" w:rsidRDefault="003F4102" w:rsidP="0019537D">
      <w:pPr>
        <w:spacing w:after="240"/>
        <w:contextualSpacing/>
        <w:rPr>
          <w:rFonts w:ascii="AvenirNext LT Pro Cn" w:hAnsi="AvenirNext LT Pro Cn" w:cstheme="minorHAnsi"/>
          <w:szCs w:val="22"/>
        </w:rPr>
      </w:pPr>
    </w:p>
    <w:tbl>
      <w:tblPr>
        <w:tblW w:w="9990" w:type="dxa"/>
        <w:tblInd w:w="70" w:type="dxa"/>
        <w:tblBorders>
          <w:top w:val="single" w:sz="4" w:space="0" w:color="000000"/>
          <w:left w:val="single" w:sz="4" w:space="0" w:color="000000"/>
          <w:bottom w:val="single" w:sz="4" w:space="0" w:color="000000"/>
          <w:insideH w:val="single" w:sz="4" w:space="0" w:color="000000"/>
        </w:tblBorders>
        <w:tblLayout w:type="fixed"/>
        <w:tblCellMar>
          <w:left w:w="28" w:type="dxa"/>
          <w:right w:w="28" w:type="dxa"/>
        </w:tblCellMar>
        <w:tblLook w:val="0000" w:firstRow="0" w:lastRow="0" w:firstColumn="0" w:lastColumn="0" w:noHBand="0" w:noVBand="0"/>
      </w:tblPr>
      <w:tblGrid>
        <w:gridCol w:w="1485"/>
        <w:gridCol w:w="1417"/>
        <w:gridCol w:w="992"/>
        <w:gridCol w:w="992"/>
        <w:gridCol w:w="1134"/>
        <w:gridCol w:w="1276"/>
        <w:gridCol w:w="2694"/>
      </w:tblGrid>
      <w:tr w:rsidR="0002542F" w:rsidRPr="0002542F" w14:paraId="6B4C26F2" w14:textId="77777777" w:rsidTr="003C5581">
        <w:tc>
          <w:tcPr>
            <w:tcW w:w="1485" w:type="dxa"/>
            <w:tcBorders>
              <w:top w:val="single" w:sz="4" w:space="0" w:color="000000"/>
              <w:left w:val="single" w:sz="4" w:space="0" w:color="000000"/>
              <w:bottom w:val="single" w:sz="4" w:space="0" w:color="000000"/>
            </w:tcBorders>
            <w:shd w:val="clear" w:color="auto" w:fill="auto"/>
          </w:tcPr>
          <w:p w14:paraId="20100881"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Partenaires</w:t>
            </w:r>
          </w:p>
          <w:p w14:paraId="2222F2AA"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INRAE</w:t>
            </w:r>
          </w:p>
          <w:p w14:paraId="31C42745"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D234ECB"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 xml:space="preserve">Nom </w:t>
            </w:r>
          </w:p>
          <w:p w14:paraId="5E929B95" w14:textId="712DCB0B"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5F80EEA6" w14:textId="04D35D09"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Prénom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9679B2A" w14:textId="63556E9A" w:rsidR="0002542F" w:rsidRPr="0002542F" w:rsidRDefault="0002542F" w:rsidP="0088354D">
            <w:pPr>
              <w:contextualSpacing/>
              <w:rPr>
                <w:rFonts w:ascii="AvenirNext LT Pro Cn" w:hAnsi="AvenirNext LT Pro Cn" w:cstheme="minorHAnsi"/>
                <w:szCs w:val="22"/>
              </w:rPr>
            </w:pPr>
            <w:proofErr w:type="spellStart"/>
            <w:r w:rsidRPr="0002542F">
              <w:rPr>
                <w:rFonts w:ascii="AvenirNext LT Pro Cn" w:hAnsi="AvenirNext LT Pro Cn" w:cstheme="minorHAnsi"/>
                <w:szCs w:val="22"/>
              </w:rPr>
              <w:t>Dépar-tement</w:t>
            </w:r>
            <w:proofErr w:type="spellEnd"/>
            <w:r w:rsidRPr="0002542F">
              <w:rPr>
                <w:rFonts w:ascii="AvenirNext LT Pro Cn" w:hAnsi="AvenirNext LT Pro Cn" w:cstheme="minorHAnsi"/>
                <w:szCs w:val="22"/>
              </w:rPr>
              <w:t xml:space="preserve"> INRAE</w:t>
            </w:r>
          </w:p>
        </w:tc>
        <w:tc>
          <w:tcPr>
            <w:tcW w:w="1134" w:type="dxa"/>
            <w:tcBorders>
              <w:top w:val="single" w:sz="4" w:space="0" w:color="000000"/>
              <w:left w:val="single" w:sz="4" w:space="0" w:color="000000"/>
              <w:bottom w:val="single" w:sz="4" w:space="0" w:color="000000"/>
            </w:tcBorders>
            <w:shd w:val="clear" w:color="auto" w:fill="auto"/>
          </w:tcPr>
          <w:p w14:paraId="56B873A5" w14:textId="4C472624"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Acronyme d’unité</w:t>
            </w:r>
          </w:p>
        </w:tc>
        <w:tc>
          <w:tcPr>
            <w:tcW w:w="1276" w:type="dxa"/>
            <w:tcBorders>
              <w:top w:val="single" w:sz="4" w:space="0" w:color="000000"/>
              <w:left w:val="single" w:sz="4" w:space="0" w:color="000000"/>
              <w:bottom w:val="single" w:sz="4" w:space="0" w:color="000000"/>
            </w:tcBorders>
            <w:shd w:val="clear" w:color="auto" w:fill="auto"/>
          </w:tcPr>
          <w:p w14:paraId="7D397587"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Équipe</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05EAE29" w14:textId="1509915D"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Expertises apportées</w:t>
            </w:r>
            <w:r w:rsidR="006002A2">
              <w:rPr>
                <w:rFonts w:ascii="AvenirNext LT Pro Cn" w:hAnsi="AvenirNext LT Pro Cn" w:cstheme="minorHAnsi"/>
                <w:szCs w:val="22"/>
              </w:rPr>
              <w:t>*</w:t>
            </w:r>
          </w:p>
        </w:tc>
      </w:tr>
      <w:tr w:rsidR="0002542F" w:rsidRPr="0002542F" w14:paraId="4236E42B" w14:textId="77777777" w:rsidTr="003C5581">
        <w:tc>
          <w:tcPr>
            <w:tcW w:w="1485" w:type="dxa"/>
            <w:tcBorders>
              <w:top w:val="single" w:sz="4" w:space="0" w:color="000000"/>
              <w:left w:val="single" w:sz="4" w:space="0" w:color="000000"/>
              <w:bottom w:val="single" w:sz="4" w:space="0" w:color="000000"/>
            </w:tcBorders>
            <w:shd w:val="clear" w:color="auto" w:fill="auto"/>
          </w:tcPr>
          <w:p w14:paraId="637EF9C3"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Coordinateur</w:t>
            </w:r>
          </w:p>
          <w:p w14:paraId="1940A4C1"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 Partenaire 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FFD3DB4"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500BC4D6"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350812" w14:textId="705034F0"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3A8360AC"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5D2080EC"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2FEC0CA" w14:textId="77777777" w:rsidR="0002542F" w:rsidRPr="0002542F" w:rsidRDefault="0002542F" w:rsidP="0088354D">
            <w:pPr>
              <w:contextualSpacing/>
              <w:rPr>
                <w:rFonts w:ascii="AvenirNext LT Pro Cn" w:hAnsi="AvenirNext LT Pro Cn" w:cstheme="minorHAnsi"/>
                <w:szCs w:val="22"/>
              </w:rPr>
            </w:pPr>
          </w:p>
        </w:tc>
      </w:tr>
      <w:tr w:rsidR="0002542F" w:rsidRPr="0002542F" w14:paraId="1E0075F1" w14:textId="77777777" w:rsidTr="003C5581">
        <w:tc>
          <w:tcPr>
            <w:tcW w:w="1485" w:type="dxa"/>
            <w:tcBorders>
              <w:top w:val="single" w:sz="4" w:space="0" w:color="000000"/>
              <w:left w:val="single" w:sz="4" w:space="0" w:color="000000"/>
              <w:bottom w:val="single" w:sz="4" w:space="0" w:color="000000"/>
            </w:tcBorders>
            <w:shd w:val="clear" w:color="auto" w:fill="auto"/>
          </w:tcPr>
          <w:p w14:paraId="4EDC16D8"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Co-coordinateur éventuel</w:t>
            </w:r>
          </w:p>
          <w:p w14:paraId="6C653269"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 Partenaire 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14BCD1A"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6AEE214C"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40801BC" w14:textId="6E8B23ED"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52377857"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35108E41"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72E15A0" w14:textId="77777777" w:rsidR="0002542F" w:rsidRPr="0002542F" w:rsidRDefault="0002542F" w:rsidP="0088354D">
            <w:pPr>
              <w:contextualSpacing/>
              <w:rPr>
                <w:rFonts w:ascii="AvenirNext LT Pro Cn" w:hAnsi="AvenirNext LT Pro Cn" w:cstheme="minorHAnsi"/>
                <w:szCs w:val="22"/>
              </w:rPr>
            </w:pPr>
          </w:p>
        </w:tc>
      </w:tr>
      <w:tr w:rsidR="0002542F" w:rsidRPr="0002542F" w14:paraId="3FF080C3" w14:textId="77777777" w:rsidTr="003C5581">
        <w:tc>
          <w:tcPr>
            <w:tcW w:w="1485" w:type="dxa"/>
            <w:tcBorders>
              <w:top w:val="single" w:sz="4" w:space="0" w:color="000000"/>
              <w:left w:val="single" w:sz="4" w:space="0" w:color="000000"/>
              <w:bottom w:val="single" w:sz="4" w:space="0" w:color="000000"/>
            </w:tcBorders>
            <w:shd w:val="clear" w:color="auto" w:fill="auto"/>
          </w:tcPr>
          <w:p w14:paraId="12B957B9"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Partenaire 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B671E62"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72AA6D58"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058F0F" w14:textId="4C805785"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664E1D38"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5DC3E767"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F913023" w14:textId="77777777" w:rsidR="0002542F" w:rsidRPr="0002542F" w:rsidRDefault="0002542F" w:rsidP="0088354D">
            <w:pPr>
              <w:contextualSpacing/>
              <w:rPr>
                <w:rFonts w:ascii="AvenirNext LT Pro Cn" w:hAnsi="AvenirNext LT Pro Cn" w:cstheme="minorHAnsi"/>
                <w:szCs w:val="22"/>
              </w:rPr>
            </w:pPr>
          </w:p>
        </w:tc>
      </w:tr>
      <w:tr w:rsidR="0002542F" w:rsidRPr="0002542F" w14:paraId="5970F30D" w14:textId="77777777" w:rsidTr="003C5581">
        <w:tc>
          <w:tcPr>
            <w:tcW w:w="1485" w:type="dxa"/>
            <w:tcBorders>
              <w:top w:val="single" w:sz="4" w:space="0" w:color="000000"/>
              <w:left w:val="single" w:sz="4" w:space="0" w:color="000000"/>
              <w:bottom w:val="single" w:sz="4" w:space="0" w:color="000000"/>
            </w:tcBorders>
            <w:shd w:val="clear" w:color="auto" w:fill="auto"/>
          </w:tcPr>
          <w:p w14:paraId="08888EB6"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Partenaire 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9D795BC"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0111306A"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984149" w14:textId="0F31B59E"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120D6E41"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284B7A33"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29BAE0C" w14:textId="77777777" w:rsidR="0002542F" w:rsidRPr="0002542F" w:rsidRDefault="0002542F" w:rsidP="0088354D">
            <w:pPr>
              <w:contextualSpacing/>
              <w:rPr>
                <w:rFonts w:ascii="AvenirNext LT Pro Cn" w:hAnsi="AvenirNext LT Pro Cn" w:cstheme="minorHAnsi"/>
                <w:szCs w:val="22"/>
              </w:rPr>
            </w:pPr>
          </w:p>
        </w:tc>
      </w:tr>
      <w:tr w:rsidR="0002542F" w:rsidRPr="0002542F" w14:paraId="2EF19E2A" w14:textId="77777777" w:rsidTr="003C5581">
        <w:tc>
          <w:tcPr>
            <w:tcW w:w="1485" w:type="dxa"/>
            <w:tcBorders>
              <w:top w:val="single" w:sz="4" w:space="0" w:color="000000"/>
              <w:left w:val="single" w:sz="4" w:space="0" w:color="000000"/>
              <w:bottom w:val="single" w:sz="4" w:space="0" w:color="000000"/>
            </w:tcBorders>
            <w:shd w:val="clear" w:color="auto" w:fill="auto"/>
          </w:tcPr>
          <w:p w14:paraId="2EC836A0" w14:textId="77777777" w:rsidR="0002542F" w:rsidRPr="0002542F" w:rsidRDefault="0002542F" w:rsidP="0088354D">
            <w:pPr>
              <w:contextualSpacing/>
              <w:rPr>
                <w:rFonts w:ascii="AvenirNext LT Pro Cn" w:hAnsi="AvenirNext LT Pro Cn" w:cstheme="minorHAns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1E4618E"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09C6C48B"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7F5EBA" w14:textId="0B7B06F6"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4E61CCC0"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18F8D105"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C777C8B" w14:textId="77777777" w:rsidR="0002542F" w:rsidRPr="0002542F" w:rsidRDefault="0002542F" w:rsidP="0088354D">
            <w:pPr>
              <w:contextualSpacing/>
              <w:rPr>
                <w:rFonts w:ascii="AvenirNext LT Pro Cn" w:hAnsi="AvenirNext LT Pro Cn" w:cstheme="minorHAnsi"/>
                <w:szCs w:val="22"/>
              </w:rPr>
            </w:pPr>
          </w:p>
        </w:tc>
      </w:tr>
      <w:tr w:rsidR="0002542F" w:rsidRPr="0002542F" w14:paraId="2AEAD4A1" w14:textId="77777777" w:rsidTr="003C5581">
        <w:tc>
          <w:tcPr>
            <w:tcW w:w="1485" w:type="dxa"/>
            <w:tcBorders>
              <w:top w:val="single" w:sz="4" w:space="0" w:color="000000"/>
              <w:left w:val="single" w:sz="4" w:space="0" w:color="000000"/>
              <w:bottom w:val="single" w:sz="4" w:space="0" w:color="000000"/>
            </w:tcBorders>
            <w:shd w:val="clear" w:color="auto" w:fill="auto"/>
          </w:tcPr>
          <w:p w14:paraId="7E44C530" w14:textId="77777777" w:rsidR="0002542F" w:rsidRPr="0002542F" w:rsidRDefault="0002542F" w:rsidP="0088354D">
            <w:pPr>
              <w:contextualSpacing/>
              <w:rPr>
                <w:rFonts w:ascii="AvenirNext LT Pro Cn" w:hAnsi="AvenirNext LT Pro Cn" w:cstheme="minorHAns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F4DB42E"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178E884F"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06185C" w14:textId="296EB7D1"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2BE15E7C"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7FF28572"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F674C8" w14:textId="77777777" w:rsidR="0002542F" w:rsidRPr="0002542F" w:rsidRDefault="0002542F" w:rsidP="0088354D">
            <w:pPr>
              <w:contextualSpacing/>
              <w:rPr>
                <w:rFonts w:ascii="AvenirNext LT Pro Cn" w:hAnsi="AvenirNext LT Pro Cn" w:cstheme="minorHAnsi"/>
                <w:szCs w:val="22"/>
              </w:rPr>
            </w:pPr>
          </w:p>
        </w:tc>
      </w:tr>
      <w:tr w:rsidR="0002542F" w:rsidRPr="0002542F" w14:paraId="381B095D" w14:textId="77777777" w:rsidTr="003C5581">
        <w:tc>
          <w:tcPr>
            <w:tcW w:w="1485" w:type="dxa"/>
            <w:tcBorders>
              <w:top w:val="single" w:sz="4" w:space="0" w:color="000000"/>
              <w:left w:val="single" w:sz="4" w:space="0" w:color="000000"/>
              <w:bottom w:val="single" w:sz="4" w:space="0" w:color="000000"/>
            </w:tcBorders>
            <w:shd w:val="clear" w:color="auto" w:fill="auto"/>
          </w:tcPr>
          <w:p w14:paraId="70200552" w14:textId="77777777" w:rsidR="0002542F" w:rsidRPr="0002542F" w:rsidRDefault="0002542F" w:rsidP="0088354D">
            <w:pPr>
              <w:contextualSpacing/>
              <w:rPr>
                <w:rFonts w:ascii="AvenirNext LT Pro Cn" w:hAnsi="AvenirNext LT Pro Cn" w:cstheme="minorHAns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7790976"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4B610C36"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96CB249" w14:textId="52100372"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7A0059C1"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7A804D00"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716FE00" w14:textId="77777777" w:rsidR="0002542F" w:rsidRPr="0002542F" w:rsidRDefault="0002542F" w:rsidP="0088354D">
            <w:pPr>
              <w:contextualSpacing/>
              <w:rPr>
                <w:rFonts w:ascii="AvenirNext LT Pro Cn" w:hAnsi="AvenirNext LT Pro Cn" w:cstheme="minorHAnsi"/>
                <w:szCs w:val="22"/>
              </w:rPr>
            </w:pPr>
          </w:p>
        </w:tc>
      </w:tr>
      <w:tr w:rsidR="0002542F" w:rsidRPr="0002542F" w14:paraId="32A62A7E" w14:textId="77777777" w:rsidTr="003C5581">
        <w:tc>
          <w:tcPr>
            <w:tcW w:w="1485" w:type="dxa"/>
            <w:tcBorders>
              <w:top w:val="single" w:sz="4" w:space="0" w:color="000000"/>
              <w:left w:val="single" w:sz="4" w:space="0" w:color="000000"/>
              <w:bottom w:val="single" w:sz="4" w:space="0" w:color="000000"/>
            </w:tcBorders>
            <w:shd w:val="clear" w:color="auto" w:fill="auto"/>
          </w:tcPr>
          <w:p w14:paraId="305AA50B" w14:textId="77777777" w:rsidR="0002542F" w:rsidRPr="0002542F" w:rsidRDefault="0002542F" w:rsidP="0088354D">
            <w:pPr>
              <w:contextualSpacing/>
              <w:rPr>
                <w:rFonts w:ascii="AvenirNext LT Pro Cn" w:hAnsi="AvenirNext LT Pro Cn" w:cstheme="minorHAns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07A6E24"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54FEC527"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3E01813" w14:textId="651E430A"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17083ED6"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325F587B"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ED23E21" w14:textId="77777777" w:rsidR="0002542F" w:rsidRPr="0002542F" w:rsidRDefault="0002542F" w:rsidP="0088354D">
            <w:pPr>
              <w:contextualSpacing/>
              <w:rPr>
                <w:rFonts w:ascii="AvenirNext LT Pro Cn" w:hAnsi="AvenirNext LT Pro Cn" w:cstheme="minorHAnsi"/>
                <w:szCs w:val="22"/>
              </w:rPr>
            </w:pPr>
          </w:p>
        </w:tc>
      </w:tr>
      <w:tr w:rsidR="0002542F" w:rsidRPr="0002542F" w14:paraId="20F96111" w14:textId="77777777" w:rsidTr="003C5581">
        <w:tc>
          <w:tcPr>
            <w:tcW w:w="1485" w:type="dxa"/>
            <w:tcBorders>
              <w:top w:val="single" w:sz="4" w:space="0" w:color="000000"/>
              <w:left w:val="single" w:sz="4" w:space="0" w:color="000000"/>
              <w:bottom w:val="single" w:sz="4" w:space="0" w:color="000000"/>
            </w:tcBorders>
            <w:shd w:val="clear" w:color="auto" w:fill="auto"/>
          </w:tcPr>
          <w:p w14:paraId="46FBFF5F" w14:textId="77777777" w:rsidR="0002542F" w:rsidRPr="0002542F" w:rsidRDefault="0002542F" w:rsidP="0088354D">
            <w:pPr>
              <w:contextualSpacing/>
              <w:rPr>
                <w:rFonts w:ascii="AvenirNext LT Pro Cn" w:hAnsi="AvenirNext LT Pro Cn" w:cstheme="minorHAns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C80AE43"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05479AB4"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AA1681" w14:textId="4CDE3FEF"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3B2E4EB8"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7A8ECC6C"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345346F" w14:textId="77777777" w:rsidR="0002542F" w:rsidRPr="0002542F" w:rsidRDefault="0002542F" w:rsidP="0088354D">
            <w:pPr>
              <w:contextualSpacing/>
              <w:rPr>
                <w:rFonts w:ascii="AvenirNext LT Pro Cn" w:hAnsi="AvenirNext LT Pro Cn" w:cstheme="minorHAnsi"/>
                <w:szCs w:val="22"/>
              </w:rPr>
            </w:pPr>
          </w:p>
        </w:tc>
      </w:tr>
      <w:tr w:rsidR="0002542F" w:rsidRPr="0002542F" w14:paraId="1416018A" w14:textId="77777777" w:rsidTr="003C5581">
        <w:tc>
          <w:tcPr>
            <w:tcW w:w="1485" w:type="dxa"/>
            <w:tcBorders>
              <w:top w:val="single" w:sz="4" w:space="0" w:color="000000"/>
              <w:left w:val="single" w:sz="4" w:space="0" w:color="000000"/>
              <w:bottom w:val="single" w:sz="4" w:space="0" w:color="000000"/>
            </w:tcBorders>
            <w:shd w:val="clear" w:color="auto" w:fill="auto"/>
          </w:tcPr>
          <w:p w14:paraId="56CE2201" w14:textId="77777777" w:rsidR="0002542F" w:rsidRPr="0002542F" w:rsidRDefault="0002542F" w:rsidP="0088354D">
            <w:pPr>
              <w:contextualSpacing/>
              <w:rPr>
                <w:rFonts w:ascii="AvenirNext LT Pro Cn" w:hAnsi="AvenirNext LT Pro Cn" w:cstheme="minorHAns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CFB5449"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464B4253"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DD38C8" w14:textId="2706ADEE"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11D81658"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29DDDE99"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FB16900" w14:textId="77777777" w:rsidR="0002542F" w:rsidRPr="0002542F" w:rsidRDefault="0002542F" w:rsidP="0088354D">
            <w:pPr>
              <w:contextualSpacing/>
              <w:rPr>
                <w:rFonts w:ascii="AvenirNext LT Pro Cn" w:hAnsi="AvenirNext LT Pro Cn" w:cstheme="minorHAnsi"/>
                <w:szCs w:val="22"/>
              </w:rPr>
            </w:pPr>
          </w:p>
        </w:tc>
      </w:tr>
      <w:tr w:rsidR="0002542F" w:rsidRPr="0002542F" w14:paraId="29DE3294" w14:textId="77777777" w:rsidTr="003C5581">
        <w:tc>
          <w:tcPr>
            <w:tcW w:w="1485" w:type="dxa"/>
            <w:tcBorders>
              <w:top w:val="single" w:sz="4" w:space="0" w:color="000000"/>
              <w:left w:val="single" w:sz="4" w:space="0" w:color="000000"/>
              <w:bottom w:val="single" w:sz="4" w:space="0" w:color="000000"/>
            </w:tcBorders>
            <w:shd w:val="clear" w:color="auto" w:fill="auto"/>
          </w:tcPr>
          <w:p w14:paraId="205D292B" w14:textId="77777777" w:rsidR="0002542F" w:rsidRPr="0002542F" w:rsidRDefault="0002542F" w:rsidP="0088354D">
            <w:pPr>
              <w:contextualSpacing/>
              <w:rPr>
                <w:rFonts w:ascii="AvenirNext LT Pro Cn" w:hAnsi="AvenirNext LT Pro Cn" w:cstheme="minorHAns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1011291"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3550BEB1"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320425" w14:textId="503C5333"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46D5AD26"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0E605D01"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DCACCF" w14:textId="77777777" w:rsidR="0002542F" w:rsidRPr="0002542F" w:rsidRDefault="0002542F" w:rsidP="0088354D">
            <w:pPr>
              <w:contextualSpacing/>
              <w:rPr>
                <w:rFonts w:ascii="AvenirNext LT Pro Cn" w:hAnsi="AvenirNext LT Pro Cn" w:cstheme="minorHAnsi"/>
                <w:szCs w:val="22"/>
              </w:rPr>
            </w:pPr>
          </w:p>
        </w:tc>
      </w:tr>
    </w:tbl>
    <w:p w14:paraId="5D291AC1" w14:textId="77777777" w:rsidR="0088354D" w:rsidRPr="0002542F" w:rsidRDefault="0088354D" w:rsidP="00837CCF">
      <w:pPr>
        <w:contextualSpacing/>
        <w:rPr>
          <w:rFonts w:ascii="AvenirNext LT Pro Cn" w:hAnsi="AvenirNext LT Pro Cn" w:cstheme="minorHAnsi"/>
          <w:szCs w:val="22"/>
        </w:rPr>
      </w:pPr>
      <w:r w:rsidRPr="0002542F">
        <w:rPr>
          <w:rFonts w:ascii="AvenirNext LT Pro Cn" w:hAnsi="AvenirNext LT Pro Cn" w:cstheme="minorHAnsi"/>
          <w:szCs w:val="22"/>
        </w:rPr>
        <w:t>* : cette colonne sera utilisée pour évaluer les disciplines impliquées dans le projet et la complémentarité des partenaires</w:t>
      </w:r>
    </w:p>
    <w:p w14:paraId="0CF44093" w14:textId="77777777" w:rsidR="0088354D" w:rsidRPr="0002542F" w:rsidRDefault="0088354D" w:rsidP="0088354D">
      <w:pPr>
        <w:pStyle w:val="Retraitcorpset1relig1"/>
        <w:spacing w:after="0" w:line="240" w:lineRule="auto"/>
        <w:ind w:left="0" w:firstLine="0"/>
        <w:contextualSpacing/>
        <w:jc w:val="left"/>
        <w:rPr>
          <w:rFonts w:ascii="AvenirNext LT Pro Cn" w:hAnsi="AvenirNext LT Pro Cn" w:cstheme="minorHAnsi"/>
          <w:szCs w:val="22"/>
          <w:lang w:val="fr-FR"/>
        </w:rPr>
      </w:pPr>
    </w:p>
    <w:p w14:paraId="115DEE71" w14:textId="6E449F00" w:rsidR="0088354D" w:rsidRPr="0002542F" w:rsidRDefault="0088354D">
      <w:pPr>
        <w:pStyle w:val="Paragraphedeliste"/>
        <w:numPr>
          <w:ilvl w:val="0"/>
          <w:numId w:val="5"/>
        </w:numPr>
        <w:spacing w:after="120" w:line="240" w:lineRule="auto"/>
        <w:ind w:left="357" w:hanging="357"/>
        <w:rPr>
          <w:rFonts w:ascii="AvenirNext LT Pro Cn" w:hAnsi="AvenirNext LT Pro Cn"/>
        </w:rPr>
      </w:pPr>
      <w:r w:rsidRPr="0002542F">
        <w:rPr>
          <w:rFonts w:ascii="AvenirNext LT Pro Cn" w:hAnsi="AvenirNext LT Pro Cn"/>
        </w:rPr>
        <w:t xml:space="preserve">Partenaires non-INRAE et expertises/rôle dans le projet </w:t>
      </w:r>
    </w:p>
    <w:p w14:paraId="38D9BD24" w14:textId="76C0CD3A" w:rsidR="006507A6" w:rsidRPr="00D37866" w:rsidRDefault="006507A6" w:rsidP="006507A6">
      <w:pPr>
        <w:pStyle w:val="Paragraphedeliste"/>
        <w:spacing w:after="240" w:line="240" w:lineRule="auto"/>
        <w:ind w:left="360"/>
        <w:rPr>
          <w:rFonts w:ascii="AvenirNext LT Pro Cn" w:hAnsi="AvenirNext LT Pro Cn" w:cstheme="minorHAnsi"/>
          <w:b/>
          <w:bCs/>
          <w:szCs w:val="22"/>
          <w:u w:val="single"/>
        </w:rPr>
      </w:pPr>
      <w:r w:rsidRPr="00D37866">
        <w:rPr>
          <w:rFonts w:ascii="AvenirNext LT Pro Cn" w:hAnsi="AvenirNext LT Pro Cn" w:cstheme="minorHAnsi"/>
          <w:b/>
          <w:bCs/>
          <w:color w:val="275662"/>
          <w:szCs w:val="22"/>
          <w:u w:val="single"/>
        </w:rPr>
        <w:t>MERCI de respecter la casse et ordre modèle : Dupont Pierre</w:t>
      </w:r>
    </w:p>
    <w:p w14:paraId="5994B467" w14:textId="77777777" w:rsidR="006507A6" w:rsidRPr="0002542F" w:rsidRDefault="006507A6" w:rsidP="006507A6">
      <w:pPr>
        <w:pStyle w:val="Paragraphedeliste"/>
        <w:spacing w:after="120" w:line="240" w:lineRule="auto"/>
        <w:ind w:left="357"/>
        <w:rPr>
          <w:rFonts w:ascii="AvenirNext LT Pro Cn" w:hAnsi="AvenirNext LT Pro Cn"/>
        </w:rPr>
      </w:pPr>
    </w:p>
    <w:tbl>
      <w:tblPr>
        <w:tblW w:w="9927" w:type="dxa"/>
        <w:tblInd w:w="70"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1448"/>
        <w:gridCol w:w="1368"/>
        <w:gridCol w:w="929"/>
        <w:gridCol w:w="929"/>
        <w:gridCol w:w="1556"/>
        <w:gridCol w:w="1217"/>
        <w:gridCol w:w="2480"/>
      </w:tblGrid>
      <w:tr w:rsidR="0002542F" w:rsidRPr="0002542F" w14:paraId="4FA85B6F" w14:textId="77777777" w:rsidTr="002B3B21">
        <w:tc>
          <w:tcPr>
            <w:tcW w:w="1448" w:type="dxa"/>
            <w:tcBorders>
              <w:top w:val="single" w:sz="4" w:space="0" w:color="000000"/>
              <w:left w:val="single" w:sz="4" w:space="0" w:color="000000"/>
              <w:bottom w:val="single" w:sz="4" w:space="0" w:color="000000"/>
            </w:tcBorders>
            <w:shd w:val="clear" w:color="auto" w:fill="auto"/>
          </w:tcPr>
          <w:p w14:paraId="5B9130E0"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 xml:space="preserve">Partenaire </w:t>
            </w:r>
          </w:p>
          <w:p w14:paraId="6C0CFAAE"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N°</w:t>
            </w:r>
          </w:p>
        </w:tc>
        <w:tc>
          <w:tcPr>
            <w:tcW w:w="1368" w:type="dxa"/>
            <w:tcBorders>
              <w:top w:val="single" w:sz="4" w:space="0" w:color="000000"/>
              <w:left w:val="single" w:sz="4" w:space="0" w:color="000000"/>
              <w:bottom w:val="single" w:sz="4" w:space="0" w:color="000000"/>
              <w:right w:val="single" w:sz="4" w:space="0" w:color="000000"/>
            </w:tcBorders>
            <w:shd w:val="clear" w:color="auto" w:fill="auto"/>
          </w:tcPr>
          <w:p w14:paraId="48F9E856"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Nom</w:t>
            </w:r>
          </w:p>
          <w:p w14:paraId="36530049" w14:textId="62B6B765"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6C720370" w14:textId="16A693B5"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Prénom</w:t>
            </w:r>
          </w:p>
        </w:tc>
        <w:tc>
          <w:tcPr>
            <w:tcW w:w="929" w:type="dxa"/>
            <w:tcBorders>
              <w:top w:val="single" w:sz="4" w:space="0" w:color="000000"/>
              <w:left w:val="single" w:sz="4" w:space="0" w:color="000000"/>
              <w:bottom w:val="single" w:sz="4" w:space="0" w:color="000000"/>
            </w:tcBorders>
            <w:shd w:val="clear" w:color="auto" w:fill="auto"/>
          </w:tcPr>
          <w:p w14:paraId="293ED094" w14:textId="06A4698D"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Pays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69D4925C"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 xml:space="preserve">Institut/Structure </w:t>
            </w:r>
          </w:p>
        </w:tc>
        <w:tc>
          <w:tcPr>
            <w:tcW w:w="1217" w:type="dxa"/>
            <w:tcBorders>
              <w:top w:val="single" w:sz="4" w:space="0" w:color="000000"/>
              <w:left w:val="single" w:sz="4" w:space="0" w:color="000000"/>
              <w:bottom w:val="single" w:sz="4" w:space="0" w:color="000000"/>
            </w:tcBorders>
            <w:shd w:val="clear" w:color="auto" w:fill="auto"/>
          </w:tcPr>
          <w:p w14:paraId="1AFFB009"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Labo</w:t>
            </w: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5E11103A" w14:textId="2A2DBCD9"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 xml:space="preserve">Expertises apportées </w:t>
            </w:r>
          </w:p>
        </w:tc>
      </w:tr>
      <w:tr w:rsidR="0002542F" w:rsidRPr="0002542F" w14:paraId="29BB43FC" w14:textId="77777777" w:rsidTr="002B3B21">
        <w:tc>
          <w:tcPr>
            <w:tcW w:w="1448" w:type="dxa"/>
            <w:tcBorders>
              <w:top w:val="single" w:sz="4" w:space="0" w:color="000000"/>
              <w:left w:val="single" w:sz="4" w:space="0" w:color="000000"/>
              <w:bottom w:val="single" w:sz="4" w:space="0" w:color="000000"/>
            </w:tcBorders>
            <w:shd w:val="clear" w:color="auto" w:fill="auto"/>
            <w:vAlign w:val="center"/>
          </w:tcPr>
          <w:p w14:paraId="08C88D6A"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Partenaire n+1</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5D80E"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6BF98733"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5C9E3B92" w14:textId="6CFAC8E2" w:rsidR="0002542F" w:rsidRPr="0002542F" w:rsidRDefault="0002542F" w:rsidP="0088354D">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3D602981" w14:textId="77777777" w:rsidR="0002542F" w:rsidRPr="0002542F" w:rsidRDefault="0002542F" w:rsidP="0088354D">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2D250F0F" w14:textId="77777777" w:rsidR="0002542F" w:rsidRPr="0002542F" w:rsidRDefault="0002542F" w:rsidP="0088354D">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F7A16" w14:textId="77777777" w:rsidR="0002542F" w:rsidRPr="0002542F" w:rsidRDefault="0002542F" w:rsidP="0088354D">
            <w:pPr>
              <w:contextualSpacing/>
              <w:rPr>
                <w:rFonts w:ascii="AvenirNext LT Pro Cn" w:hAnsi="AvenirNext LT Pro Cn" w:cstheme="minorHAnsi"/>
                <w:szCs w:val="22"/>
              </w:rPr>
            </w:pPr>
          </w:p>
        </w:tc>
      </w:tr>
      <w:tr w:rsidR="0002542F" w:rsidRPr="0002542F" w14:paraId="05A1449E" w14:textId="77777777" w:rsidTr="002B3B21">
        <w:tc>
          <w:tcPr>
            <w:tcW w:w="1448" w:type="dxa"/>
            <w:tcBorders>
              <w:top w:val="single" w:sz="4" w:space="0" w:color="000000"/>
              <w:left w:val="single" w:sz="4" w:space="0" w:color="000000"/>
              <w:bottom w:val="single" w:sz="4" w:space="0" w:color="000000"/>
            </w:tcBorders>
            <w:shd w:val="clear" w:color="auto" w:fill="auto"/>
            <w:vAlign w:val="center"/>
          </w:tcPr>
          <w:p w14:paraId="102BD18D"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Partenaire n+2</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2BEC6"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3A686CC0"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762DA6BD" w14:textId="5EC4AE87" w:rsidR="0002542F" w:rsidRPr="0002542F" w:rsidRDefault="0002542F" w:rsidP="0088354D">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5062A7C1" w14:textId="77777777" w:rsidR="0002542F" w:rsidRPr="0002542F" w:rsidRDefault="0002542F" w:rsidP="0088354D">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73CA8422" w14:textId="77777777" w:rsidR="0002542F" w:rsidRPr="0002542F" w:rsidRDefault="0002542F" w:rsidP="0088354D">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BF135" w14:textId="77777777" w:rsidR="0002542F" w:rsidRPr="0002542F" w:rsidRDefault="0002542F" w:rsidP="0088354D">
            <w:pPr>
              <w:contextualSpacing/>
              <w:rPr>
                <w:rFonts w:ascii="AvenirNext LT Pro Cn" w:hAnsi="AvenirNext LT Pro Cn" w:cstheme="minorHAnsi"/>
                <w:szCs w:val="22"/>
              </w:rPr>
            </w:pPr>
          </w:p>
        </w:tc>
      </w:tr>
      <w:tr w:rsidR="0002542F" w:rsidRPr="0002542F" w14:paraId="5F02B409" w14:textId="77777777" w:rsidTr="002B3B21">
        <w:tc>
          <w:tcPr>
            <w:tcW w:w="1448" w:type="dxa"/>
            <w:tcBorders>
              <w:top w:val="single" w:sz="4" w:space="0" w:color="000000"/>
              <w:left w:val="single" w:sz="4" w:space="0" w:color="000000"/>
              <w:bottom w:val="single" w:sz="4" w:space="0" w:color="000000"/>
            </w:tcBorders>
            <w:shd w:val="clear" w:color="auto" w:fill="auto"/>
            <w:vAlign w:val="center"/>
          </w:tcPr>
          <w:p w14:paraId="5E386932" w14:textId="77777777" w:rsidR="0002542F" w:rsidRPr="0002542F" w:rsidRDefault="0002542F" w:rsidP="0088354D">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87DE8"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2DF128E6"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6D72F67C" w14:textId="5320D751" w:rsidR="0002542F" w:rsidRPr="0002542F" w:rsidRDefault="0002542F" w:rsidP="0088354D">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6E66DEA4" w14:textId="77777777" w:rsidR="0002542F" w:rsidRPr="0002542F" w:rsidRDefault="0002542F" w:rsidP="0088354D">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7B78337C" w14:textId="77777777" w:rsidR="0002542F" w:rsidRPr="0002542F" w:rsidRDefault="0002542F" w:rsidP="0088354D">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C0A44" w14:textId="77777777" w:rsidR="0002542F" w:rsidRPr="0002542F" w:rsidRDefault="0002542F" w:rsidP="0088354D">
            <w:pPr>
              <w:contextualSpacing/>
              <w:rPr>
                <w:rFonts w:ascii="AvenirNext LT Pro Cn" w:hAnsi="AvenirNext LT Pro Cn" w:cstheme="minorHAnsi"/>
                <w:szCs w:val="22"/>
              </w:rPr>
            </w:pPr>
          </w:p>
        </w:tc>
      </w:tr>
      <w:tr w:rsidR="0002542F" w:rsidRPr="0002542F" w14:paraId="04937BA6" w14:textId="77777777" w:rsidTr="002B3B21">
        <w:tc>
          <w:tcPr>
            <w:tcW w:w="1448" w:type="dxa"/>
            <w:tcBorders>
              <w:top w:val="single" w:sz="4" w:space="0" w:color="000000"/>
              <w:left w:val="single" w:sz="4" w:space="0" w:color="000000"/>
              <w:bottom w:val="single" w:sz="4" w:space="0" w:color="000000"/>
            </w:tcBorders>
            <w:shd w:val="clear" w:color="auto" w:fill="auto"/>
            <w:vAlign w:val="center"/>
          </w:tcPr>
          <w:p w14:paraId="5306C61E" w14:textId="77777777" w:rsidR="0002542F" w:rsidRPr="0002542F" w:rsidRDefault="0002542F" w:rsidP="0088354D">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B53A0"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76D6A1FD"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6FF3FC16" w14:textId="17BADDAB" w:rsidR="0002542F" w:rsidRPr="0002542F" w:rsidRDefault="0002542F" w:rsidP="0088354D">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E1AC575" w14:textId="77777777" w:rsidR="0002542F" w:rsidRPr="0002542F" w:rsidRDefault="0002542F" w:rsidP="0088354D">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6416283E" w14:textId="77777777" w:rsidR="0002542F" w:rsidRPr="0002542F" w:rsidRDefault="0002542F" w:rsidP="0088354D">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2AD69" w14:textId="77777777" w:rsidR="0002542F" w:rsidRPr="0002542F" w:rsidRDefault="0002542F" w:rsidP="0088354D">
            <w:pPr>
              <w:contextualSpacing/>
              <w:rPr>
                <w:rFonts w:ascii="AvenirNext LT Pro Cn" w:hAnsi="AvenirNext LT Pro Cn" w:cstheme="minorHAnsi"/>
                <w:szCs w:val="22"/>
              </w:rPr>
            </w:pPr>
          </w:p>
        </w:tc>
      </w:tr>
      <w:tr w:rsidR="0002542F" w:rsidRPr="0002542F" w14:paraId="43201C82" w14:textId="77777777" w:rsidTr="002B3B21">
        <w:tc>
          <w:tcPr>
            <w:tcW w:w="1448" w:type="dxa"/>
            <w:tcBorders>
              <w:top w:val="single" w:sz="4" w:space="0" w:color="000000"/>
              <w:left w:val="single" w:sz="4" w:space="0" w:color="000000"/>
              <w:bottom w:val="single" w:sz="4" w:space="0" w:color="000000"/>
            </w:tcBorders>
            <w:shd w:val="clear" w:color="auto" w:fill="auto"/>
            <w:vAlign w:val="center"/>
          </w:tcPr>
          <w:p w14:paraId="20A13416" w14:textId="77777777" w:rsidR="0002542F" w:rsidRPr="0002542F" w:rsidRDefault="0002542F" w:rsidP="0088354D">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7E4BD"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6CE73E21"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3DEF2211" w14:textId="231161F2" w:rsidR="0002542F" w:rsidRPr="0002542F" w:rsidRDefault="0002542F" w:rsidP="0088354D">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19FAC63D" w14:textId="77777777" w:rsidR="0002542F" w:rsidRPr="0002542F" w:rsidRDefault="0002542F" w:rsidP="0088354D">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4493C064" w14:textId="77777777" w:rsidR="0002542F" w:rsidRPr="0002542F" w:rsidRDefault="0002542F" w:rsidP="0088354D">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898F0" w14:textId="77777777" w:rsidR="0002542F" w:rsidRPr="0002542F" w:rsidRDefault="0002542F" w:rsidP="0088354D">
            <w:pPr>
              <w:contextualSpacing/>
              <w:rPr>
                <w:rFonts w:ascii="AvenirNext LT Pro Cn" w:hAnsi="AvenirNext LT Pro Cn" w:cstheme="minorHAnsi"/>
                <w:szCs w:val="22"/>
              </w:rPr>
            </w:pPr>
          </w:p>
        </w:tc>
      </w:tr>
      <w:tr w:rsidR="0002542F" w:rsidRPr="0002542F" w14:paraId="0CA1732D" w14:textId="77777777" w:rsidTr="002B3B21">
        <w:tc>
          <w:tcPr>
            <w:tcW w:w="1448" w:type="dxa"/>
            <w:tcBorders>
              <w:top w:val="single" w:sz="4" w:space="0" w:color="000000"/>
              <w:left w:val="single" w:sz="4" w:space="0" w:color="000000"/>
              <w:bottom w:val="single" w:sz="4" w:space="0" w:color="000000"/>
            </w:tcBorders>
            <w:shd w:val="clear" w:color="auto" w:fill="auto"/>
            <w:vAlign w:val="center"/>
          </w:tcPr>
          <w:p w14:paraId="17DA7425" w14:textId="77777777" w:rsidR="0002542F" w:rsidRPr="0002542F" w:rsidRDefault="0002542F" w:rsidP="0088354D">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675A6"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1368492E"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36FC42B6" w14:textId="7E47612F" w:rsidR="0002542F" w:rsidRPr="0002542F" w:rsidRDefault="0002542F" w:rsidP="0088354D">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6981F0E" w14:textId="77777777" w:rsidR="0002542F" w:rsidRPr="0002542F" w:rsidRDefault="0002542F" w:rsidP="0088354D">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14EC14E2" w14:textId="77777777" w:rsidR="0002542F" w:rsidRPr="0002542F" w:rsidRDefault="0002542F" w:rsidP="0088354D">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9EFCD" w14:textId="77777777" w:rsidR="0002542F" w:rsidRPr="0002542F" w:rsidRDefault="0002542F" w:rsidP="0088354D">
            <w:pPr>
              <w:contextualSpacing/>
              <w:rPr>
                <w:rFonts w:ascii="AvenirNext LT Pro Cn" w:hAnsi="AvenirNext LT Pro Cn" w:cstheme="minorHAnsi"/>
                <w:szCs w:val="22"/>
              </w:rPr>
            </w:pPr>
          </w:p>
        </w:tc>
      </w:tr>
      <w:tr w:rsidR="0002542F" w:rsidRPr="0002542F" w14:paraId="68A26F41" w14:textId="77777777" w:rsidTr="002B3B21">
        <w:tc>
          <w:tcPr>
            <w:tcW w:w="1448" w:type="dxa"/>
            <w:tcBorders>
              <w:top w:val="single" w:sz="4" w:space="0" w:color="000000"/>
              <w:left w:val="single" w:sz="4" w:space="0" w:color="000000"/>
              <w:bottom w:val="single" w:sz="4" w:space="0" w:color="000000"/>
            </w:tcBorders>
            <w:shd w:val="clear" w:color="auto" w:fill="auto"/>
            <w:vAlign w:val="center"/>
          </w:tcPr>
          <w:p w14:paraId="67C8039C" w14:textId="77777777" w:rsidR="0002542F" w:rsidRPr="0002542F" w:rsidRDefault="0002542F" w:rsidP="0088354D">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F7639"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0B5A8E2F"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40A760E4" w14:textId="22CC1BFD" w:rsidR="0002542F" w:rsidRPr="0002542F" w:rsidRDefault="0002542F" w:rsidP="0088354D">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03CF227" w14:textId="77777777" w:rsidR="0002542F" w:rsidRPr="0002542F" w:rsidRDefault="0002542F" w:rsidP="0088354D">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6D22AE83" w14:textId="77777777" w:rsidR="0002542F" w:rsidRPr="0002542F" w:rsidRDefault="0002542F" w:rsidP="0088354D">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DCA9A" w14:textId="77777777" w:rsidR="0002542F" w:rsidRPr="0002542F" w:rsidRDefault="0002542F" w:rsidP="0088354D">
            <w:pPr>
              <w:contextualSpacing/>
              <w:rPr>
                <w:rFonts w:ascii="AvenirNext LT Pro Cn" w:hAnsi="AvenirNext LT Pro Cn" w:cstheme="minorHAnsi"/>
                <w:szCs w:val="22"/>
              </w:rPr>
            </w:pPr>
          </w:p>
        </w:tc>
      </w:tr>
      <w:tr w:rsidR="0002542F" w:rsidRPr="0002542F" w14:paraId="41FD1CAE" w14:textId="77777777" w:rsidTr="002B3B21">
        <w:tc>
          <w:tcPr>
            <w:tcW w:w="1448" w:type="dxa"/>
            <w:tcBorders>
              <w:top w:val="single" w:sz="4" w:space="0" w:color="000000"/>
              <w:left w:val="single" w:sz="4" w:space="0" w:color="000000"/>
              <w:bottom w:val="single" w:sz="4" w:space="0" w:color="000000"/>
            </w:tcBorders>
            <w:shd w:val="clear" w:color="auto" w:fill="auto"/>
            <w:vAlign w:val="center"/>
          </w:tcPr>
          <w:p w14:paraId="23003C3B" w14:textId="77777777" w:rsidR="0002542F" w:rsidRPr="0002542F" w:rsidRDefault="0002542F" w:rsidP="0088354D">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37BC6"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14C24A4C"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15803AB1" w14:textId="2C0D4950" w:rsidR="0002542F" w:rsidRPr="0002542F" w:rsidRDefault="0002542F" w:rsidP="0088354D">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3585105" w14:textId="77777777" w:rsidR="0002542F" w:rsidRPr="0002542F" w:rsidRDefault="0002542F" w:rsidP="0088354D">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1E2919EA" w14:textId="77777777" w:rsidR="0002542F" w:rsidRPr="0002542F" w:rsidRDefault="0002542F" w:rsidP="0088354D">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3EB78" w14:textId="77777777" w:rsidR="0002542F" w:rsidRPr="0002542F" w:rsidRDefault="0002542F" w:rsidP="0088354D">
            <w:pPr>
              <w:contextualSpacing/>
              <w:rPr>
                <w:rFonts w:ascii="AvenirNext LT Pro Cn" w:hAnsi="AvenirNext LT Pro Cn" w:cstheme="minorHAnsi"/>
                <w:szCs w:val="22"/>
              </w:rPr>
            </w:pPr>
          </w:p>
        </w:tc>
      </w:tr>
      <w:tr w:rsidR="0002542F" w:rsidRPr="0002542F" w14:paraId="0F5070D1" w14:textId="77777777" w:rsidTr="002B3B21">
        <w:tc>
          <w:tcPr>
            <w:tcW w:w="1448" w:type="dxa"/>
            <w:tcBorders>
              <w:top w:val="single" w:sz="4" w:space="0" w:color="000000"/>
              <w:left w:val="single" w:sz="4" w:space="0" w:color="000000"/>
              <w:bottom w:val="single" w:sz="4" w:space="0" w:color="000000"/>
            </w:tcBorders>
            <w:shd w:val="clear" w:color="auto" w:fill="auto"/>
            <w:vAlign w:val="center"/>
          </w:tcPr>
          <w:p w14:paraId="28949720" w14:textId="77777777" w:rsidR="0002542F" w:rsidRPr="0002542F" w:rsidRDefault="0002542F" w:rsidP="0088354D">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66304"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48B593A6"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43C179BA" w14:textId="221CDF77" w:rsidR="0002542F" w:rsidRPr="0002542F" w:rsidRDefault="0002542F" w:rsidP="0088354D">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067B646" w14:textId="77777777" w:rsidR="0002542F" w:rsidRPr="0002542F" w:rsidRDefault="0002542F" w:rsidP="0088354D">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55C8963C" w14:textId="77777777" w:rsidR="0002542F" w:rsidRPr="0002542F" w:rsidRDefault="0002542F" w:rsidP="0088354D">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870EA" w14:textId="77777777" w:rsidR="0002542F" w:rsidRPr="0002542F" w:rsidRDefault="0002542F" w:rsidP="0088354D">
            <w:pPr>
              <w:contextualSpacing/>
              <w:rPr>
                <w:rFonts w:ascii="AvenirNext LT Pro Cn" w:hAnsi="AvenirNext LT Pro Cn" w:cstheme="minorHAnsi"/>
                <w:szCs w:val="22"/>
              </w:rPr>
            </w:pPr>
          </w:p>
        </w:tc>
      </w:tr>
    </w:tbl>
    <w:p w14:paraId="16D20405" w14:textId="77777777" w:rsidR="0088354D" w:rsidRPr="0002542F" w:rsidRDefault="0088354D" w:rsidP="00837CCF">
      <w:pPr>
        <w:contextualSpacing/>
        <w:rPr>
          <w:rFonts w:ascii="AvenirNext LT Pro Cn" w:hAnsi="AvenirNext LT Pro Cn" w:cstheme="minorHAnsi"/>
          <w:szCs w:val="22"/>
        </w:rPr>
      </w:pPr>
      <w:r w:rsidRPr="0002542F">
        <w:rPr>
          <w:rFonts w:ascii="AvenirNext LT Pro Cn" w:hAnsi="AvenirNext LT Pro Cn" w:cstheme="minorHAnsi"/>
          <w:szCs w:val="22"/>
        </w:rPr>
        <w:t>** : cette colonne sera utilisée pour évaluer les disciplines impliquées dans le projet et la complémentarité des partenaires.</w:t>
      </w:r>
    </w:p>
    <w:p w14:paraId="585A1659" w14:textId="77777777" w:rsidR="00893094" w:rsidRPr="0002542F" w:rsidRDefault="00893094" w:rsidP="0088354D">
      <w:pPr>
        <w:contextualSpacing/>
        <w:rPr>
          <w:rFonts w:ascii="AvenirNext LT Pro Cn" w:hAnsi="AvenirNext LT Pro Cn" w:cstheme="minorHAnsi"/>
          <w:szCs w:val="22"/>
        </w:rPr>
      </w:pPr>
    </w:p>
    <w:p w14:paraId="24E28C67" w14:textId="4BDB48E2" w:rsidR="0088354D" w:rsidRPr="00E93B6D" w:rsidRDefault="00F77984">
      <w:pPr>
        <w:pStyle w:val="Paragraphedeliste"/>
        <w:numPr>
          <w:ilvl w:val="0"/>
          <w:numId w:val="5"/>
        </w:numPr>
        <w:spacing w:after="120" w:line="240" w:lineRule="auto"/>
        <w:ind w:left="357" w:hanging="357"/>
        <w:rPr>
          <w:rFonts w:ascii="AvenirNext LT Pro Cn" w:hAnsi="AvenirNext LT Pro Cn"/>
          <w:sz w:val="24"/>
        </w:rPr>
      </w:pPr>
      <w:r w:rsidRPr="00E93B6D">
        <w:rPr>
          <w:rFonts w:ascii="AvenirNext LT Pro Cn" w:hAnsi="AvenirNext LT Pro Cn" w:cstheme="minorHAnsi"/>
          <w:sz w:val="24"/>
        </w:rPr>
        <w:t>D</w:t>
      </w:r>
      <w:r w:rsidR="00D566D4" w:rsidRPr="00E93B6D">
        <w:rPr>
          <w:rFonts w:ascii="AvenirNext LT Pro Cn" w:hAnsi="AvenirNext LT Pro Cn" w:cstheme="minorHAnsi"/>
          <w:sz w:val="24"/>
        </w:rPr>
        <w:t xml:space="preserve">urée du parcours interdisciplinaire (24 mois maximum) </w:t>
      </w:r>
      <w:r w:rsidR="0088354D" w:rsidRPr="00E93B6D">
        <w:rPr>
          <w:rFonts w:ascii="AvenirNext LT Pro Cn" w:hAnsi="AvenirNext LT Pro Cn"/>
          <w:sz w:val="24"/>
        </w:rPr>
        <w:t xml:space="preserve">: </w:t>
      </w:r>
    </w:p>
    <w:tbl>
      <w:tblPr>
        <w:tblStyle w:val="Grilledutableau"/>
        <w:tblW w:w="2413" w:type="dxa"/>
        <w:tblLook w:val="04A0" w:firstRow="1" w:lastRow="0" w:firstColumn="1" w:lastColumn="0" w:noHBand="0" w:noVBand="1"/>
      </w:tblPr>
      <w:tblGrid>
        <w:gridCol w:w="2413"/>
      </w:tblGrid>
      <w:tr w:rsidR="00C006D5" w:rsidRPr="0002542F" w14:paraId="1205C839" w14:textId="77777777" w:rsidTr="00C006D5">
        <w:tc>
          <w:tcPr>
            <w:tcW w:w="2413" w:type="dxa"/>
            <w:shd w:val="clear" w:color="auto" w:fill="auto"/>
          </w:tcPr>
          <w:p w14:paraId="4E6FD4B0" w14:textId="77777777" w:rsidR="00C006D5" w:rsidRPr="0002542F" w:rsidRDefault="00C006D5" w:rsidP="0088354D">
            <w:pPr>
              <w:contextualSpacing/>
              <w:rPr>
                <w:rFonts w:ascii="AvenirNext LT Pro Cn" w:hAnsi="AvenirNext LT Pro Cn" w:cstheme="minorHAnsi"/>
                <w:szCs w:val="22"/>
              </w:rPr>
            </w:pPr>
            <w:r w:rsidRPr="0002542F">
              <w:rPr>
                <w:rFonts w:ascii="AvenirNext LT Pro Cn" w:hAnsi="AvenirNext LT Pro Cn" w:cstheme="minorHAnsi"/>
                <w:szCs w:val="22"/>
              </w:rPr>
              <w:t>Nombre de mois</w:t>
            </w:r>
          </w:p>
        </w:tc>
      </w:tr>
      <w:tr w:rsidR="00C006D5" w:rsidRPr="0002542F" w14:paraId="772569E8" w14:textId="77777777" w:rsidTr="00C006D5">
        <w:tc>
          <w:tcPr>
            <w:tcW w:w="2413" w:type="dxa"/>
            <w:shd w:val="clear" w:color="auto" w:fill="auto"/>
          </w:tcPr>
          <w:p w14:paraId="02DEE06B" w14:textId="77777777" w:rsidR="00C006D5" w:rsidRPr="0002542F" w:rsidRDefault="00C006D5" w:rsidP="0088354D">
            <w:pPr>
              <w:contextualSpacing/>
              <w:rPr>
                <w:rFonts w:ascii="AvenirNext LT Pro Cn" w:hAnsi="AvenirNext LT Pro Cn" w:cstheme="minorHAnsi"/>
                <w:szCs w:val="22"/>
              </w:rPr>
            </w:pPr>
          </w:p>
        </w:tc>
      </w:tr>
    </w:tbl>
    <w:p w14:paraId="0851F524" w14:textId="1751EB40" w:rsidR="0088354D" w:rsidRPr="00270477" w:rsidRDefault="0088354D">
      <w:pPr>
        <w:pStyle w:val="Paragraphedeliste"/>
        <w:numPr>
          <w:ilvl w:val="0"/>
          <w:numId w:val="5"/>
        </w:numPr>
        <w:spacing w:after="120" w:line="240" w:lineRule="auto"/>
        <w:ind w:left="357" w:hanging="357"/>
        <w:rPr>
          <w:rFonts w:ascii="AvenirNext LT Pro Cn" w:hAnsi="AvenirNext LT Pro Cn"/>
          <w:color w:val="8CC1BF"/>
          <w:sz w:val="24"/>
        </w:rPr>
      </w:pPr>
      <w:r w:rsidRPr="00E93B6D">
        <w:rPr>
          <w:rFonts w:ascii="AvenirNext LT Pro Cn" w:hAnsi="AvenirNext LT Pro Cn"/>
          <w:sz w:val="24"/>
        </w:rPr>
        <w:t>Financement demandé</w:t>
      </w:r>
      <w:r w:rsidR="00270477">
        <w:rPr>
          <w:rFonts w:ascii="AvenirNext LT Pro Cn" w:hAnsi="AvenirNext LT Pro Cn"/>
          <w:sz w:val="24"/>
        </w:rPr>
        <w:t xml:space="preserve"> : </w:t>
      </w:r>
      <w:r w:rsidR="00270477" w:rsidRPr="00270477">
        <w:rPr>
          <w:rFonts w:ascii="AvenirNext LT Pro Cn" w:hAnsi="AvenirNext LT Pro Cn"/>
          <w:color w:val="8CC1BF"/>
          <w:sz w:val="24"/>
        </w:rPr>
        <w:t>Nous vous demandons de bien vouloir estimer votre budget le plus réaliste possible sans obligatoirement atteindre les montants max autorisés.</w:t>
      </w:r>
    </w:p>
    <w:p w14:paraId="1882D0E4" w14:textId="77777777" w:rsidR="00270477" w:rsidRDefault="003F4102" w:rsidP="00893094">
      <w:pPr>
        <w:spacing w:after="120"/>
        <w:contextualSpacing/>
        <w:rPr>
          <w:rFonts w:ascii="AvenirNext LT Pro Cn" w:hAnsi="AvenirNext LT Pro Cn"/>
          <w:i/>
          <w:iCs/>
        </w:rPr>
      </w:pPr>
      <w:r w:rsidRPr="002C042B">
        <w:rPr>
          <w:rFonts w:ascii="AvenirNext LT Pro Cn" w:hAnsi="AvenirNext LT Pro Cn"/>
          <w:b/>
          <w:bCs/>
          <w:i/>
          <w:iCs/>
          <w:color w:val="275662"/>
        </w:rPr>
        <w:t xml:space="preserve">Les parcours </w:t>
      </w:r>
      <w:r w:rsidR="00270477" w:rsidRPr="002C042B">
        <w:rPr>
          <w:rFonts w:ascii="AvenirNext LT Pro Cn" w:hAnsi="AvenirNext LT Pro Cn"/>
          <w:b/>
          <w:bCs/>
          <w:i/>
          <w:iCs/>
          <w:color w:val="275662"/>
        </w:rPr>
        <w:t>sans projet exploratoire</w:t>
      </w:r>
      <w:r w:rsidR="00270477">
        <w:rPr>
          <w:rFonts w:ascii="AvenirNext LT Pro Cn" w:hAnsi="AvenirNext LT Pro Cn"/>
          <w:i/>
          <w:iCs/>
        </w:rPr>
        <w:t xml:space="preserve"> sont éligibles à un budget de 20 000 euros maximum sur deux ans.</w:t>
      </w:r>
    </w:p>
    <w:p w14:paraId="12C4F22E" w14:textId="694924B6" w:rsidR="00893094" w:rsidRPr="0002542F" w:rsidRDefault="00893094" w:rsidP="00893094">
      <w:pPr>
        <w:spacing w:after="120"/>
        <w:contextualSpacing/>
        <w:rPr>
          <w:rFonts w:ascii="AvenirNext LT Pro Cn" w:hAnsi="AvenirNext LT Pro Cn"/>
        </w:rPr>
      </w:pPr>
    </w:p>
    <w:tbl>
      <w:tblPr>
        <w:tblStyle w:val="Grilledutableau"/>
        <w:tblW w:w="9062" w:type="dxa"/>
        <w:tblLook w:val="04A0" w:firstRow="1" w:lastRow="0" w:firstColumn="1" w:lastColumn="0" w:noHBand="0" w:noVBand="1"/>
      </w:tblPr>
      <w:tblGrid>
        <w:gridCol w:w="846"/>
        <w:gridCol w:w="1417"/>
        <w:gridCol w:w="4671"/>
        <w:gridCol w:w="1064"/>
        <w:gridCol w:w="77"/>
        <w:gridCol w:w="987"/>
      </w:tblGrid>
      <w:tr w:rsidR="002D73FB" w:rsidRPr="0002542F" w14:paraId="57AB5CFF" w14:textId="77777777" w:rsidTr="005902AD">
        <w:trPr>
          <w:trHeight w:val="467"/>
        </w:trPr>
        <w:tc>
          <w:tcPr>
            <w:tcW w:w="846" w:type="dxa"/>
            <w:vMerge w:val="restart"/>
            <w:shd w:val="clear" w:color="auto" w:fill="008E8F"/>
          </w:tcPr>
          <w:p w14:paraId="5F2E4269" w14:textId="6CE46CAB" w:rsidR="002D73FB" w:rsidRPr="0002542F" w:rsidRDefault="002D73FB" w:rsidP="005902AD">
            <w:pPr>
              <w:contextualSpacing/>
              <w:jc w:val="center"/>
              <w:rPr>
                <w:rFonts w:ascii="AvenirNext LT Pro Cn" w:hAnsi="AvenirNext LT Pro Cn" w:cs="Arial"/>
                <w:color w:val="FFFFFF" w:themeColor="background1"/>
                <w:szCs w:val="20"/>
              </w:rPr>
            </w:pPr>
          </w:p>
        </w:tc>
        <w:tc>
          <w:tcPr>
            <w:tcW w:w="6088" w:type="dxa"/>
            <w:gridSpan w:val="2"/>
            <w:shd w:val="clear" w:color="auto" w:fill="008E8F"/>
            <w:vAlign w:val="center"/>
          </w:tcPr>
          <w:p w14:paraId="0CB6A245" w14:textId="160B886D" w:rsidR="002D73FB" w:rsidRPr="0002542F" w:rsidRDefault="002D73FB" w:rsidP="005902AD">
            <w:pPr>
              <w:contextualSpacing/>
              <w:jc w:val="center"/>
              <w:rPr>
                <w:rFonts w:ascii="AvenirNext LT Pro Cn" w:hAnsi="AvenirNext LT Pro Cn" w:cs="Arial"/>
                <w:szCs w:val="20"/>
              </w:rPr>
            </w:pPr>
            <w:r w:rsidRPr="0002542F">
              <w:rPr>
                <w:rFonts w:ascii="AvenirNext LT Pro Cn" w:hAnsi="AvenirNext LT Pro Cn" w:cs="Arial"/>
                <w:color w:val="FFFFFF" w:themeColor="background1"/>
                <w:szCs w:val="20"/>
              </w:rPr>
              <w:t>Fi</w:t>
            </w:r>
            <w:r w:rsidRPr="0002542F">
              <w:rPr>
                <w:rFonts w:ascii="AvenirNext LT Pro Cn" w:hAnsi="AvenirNext LT Pro Cn" w:cs="Arial"/>
                <w:color w:val="FFFFFF" w:themeColor="background1"/>
                <w:szCs w:val="20"/>
                <w:shd w:val="clear" w:color="auto" w:fill="008E8F"/>
              </w:rPr>
              <w:t>nancement du parcours interdisciplinaire</w:t>
            </w:r>
            <w:r w:rsidR="007524C9">
              <w:rPr>
                <w:rFonts w:ascii="AvenirNext LT Pro Cn" w:hAnsi="AvenirNext LT Pro Cn" w:cs="Arial"/>
                <w:color w:val="FFFFFF" w:themeColor="background1"/>
                <w:szCs w:val="20"/>
                <w:shd w:val="clear" w:color="auto" w:fill="008E8F"/>
              </w:rPr>
              <w:t xml:space="preserve"> sans projet exploratoire</w:t>
            </w:r>
          </w:p>
        </w:tc>
        <w:tc>
          <w:tcPr>
            <w:tcW w:w="1064" w:type="dxa"/>
            <w:shd w:val="clear" w:color="auto" w:fill="auto"/>
            <w:vAlign w:val="center"/>
          </w:tcPr>
          <w:p w14:paraId="557BE8AA" w14:textId="77777777" w:rsidR="002D73FB" w:rsidRPr="0002542F" w:rsidRDefault="002D73FB" w:rsidP="005902AD">
            <w:pPr>
              <w:contextualSpacing/>
              <w:jc w:val="center"/>
              <w:rPr>
                <w:rFonts w:ascii="AvenirNext LT Pro Cn" w:hAnsi="AvenirNext LT Pro Cn" w:cs="Arial"/>
                <w:szCs w:val="20"/>
              </w:rPr>
            </w:pPr>
          </w:p>
        </w:tc>
        <w:tc>
          <w:tcPr>
            <w:tcW w:w="1064" w:type="dxa"/>
            <w:gridSpan w:val="2"/>
            <w:shd w:val="clear" w:color="auto" w:fill="auto"/>
            <w:vAlign w:val="center"/>
          </w:tcPr>
          <w:p w14:paraId="0D99930F" w14:textId="77777777" w:rsidR="002D73FB" w:rsidRPr="0002542F" w:rsidRDefault="002D73FB" w:rsidP="005902AD">
            <w:pPr>
              <w:contextualSpacing/>
              <w:jc w:val="center"/>
              <w:rPr>
                <w:rFonts w:ascii="AvenirNext LT Pro Cn" w:hAnsi="AvenirNext LT Pro Cn" w:cs="Arial"/>
                <w:szCs w:val="20"/>
              </w:rPr>
            </w:pPr>
          </w:p>
        </w:tc>
      </w:tr>
      <w:tr w:rsidR="002D73FB" w:rsidRPr="0002542F" w14:paraId="5CC162B1" w14:textId="77777777" w:rsidTr="005902AD">
        <w:trPr>
          <w:trHeight w:val="467"/>
        </w:trPr>
        <w:tc>
          <w:tcPr>
            <w:tcW w:w="846" w:type="dxa"/>
            <w:vMerge/>
            <w:shd w:val="clear" w:color="auto" w:fill="FFFFFF"/>
          </w:tcPr>
          <w:p w14:paraId="641B8577" w14:textId="77777777" w:rsidR="002D73FB" w:rsidRPr="0002542F" w:rsidRDefault="002D73FB" w:rsidP="005902AD">
            <w:pPr>
              <w:contextualSpacing/>
              <w:jc w:val="center"/>
              <w:rPr>
                <w:rFonts w:ascii="AvenirNext LT Pro Cn" w:hAnsi="AvenirNext LT Pro Cn" w:cs="Arial"/>
                <w:color w:val="FFFFFF" w:themeColor="background1"/>
                <w:szCs w:val="20"/>
              </w:rPr>
            </w:pPr>
          </w:p>
        </w:tc>
        <w:tc>
          <w:tcPr>
            <w:tcW w:w="1417" w:type="dxa"/>
            <w:shd w:val="clear" w:color="auto" w:fill="FFFFFF"/>
            <w:vAlign w:val="center"/>
          </w:tcPr>
          <w:p w14:paraId="0EDC167A" w14:textId="77777777" w:rsidR="002D73FB" w:rsidRPr="0002542F" w:rsidRDefault="002D73FB" w:rsidP="005902AD">
            <w:pPr>
              <w:contextualSpacing/>
              <w:jc w:val="center"/>
              <w:rPr>
                <w:rFonts w:ascii="AvenirNext LT Pro Cn" w:hAnsi="AvenirNext LT Pro Cn" w:cs="Arial"/>
                <w:color w:val="FFFFFF" w:themeColor="background1"/>
                <w:szCs w:val="20"/>
              </w:rPr>
            </w:pPr>
          </w:p>
          <w:p w14:paraId="2C56FD8B" w14:textId="77777777" w:rsidR="002D73FB" w:rsidRPr="0002542F" w:rsidRDefault="002D73FB" w:rsidP="005902AD">
            <w:pPr>
              <w:contextualSpacing/>
              <w:jc w:val="center"/>
              <w:rPr>
                <w:rFonts w:ascii="AvenirNext LT Pro Cn" w:hAnsi="AvenirNext LT Pro Cn" w:cs="Arial"/>
                <w:color w:val="FFFFFF" w:themeColor="background1"/>
                <w:szCs w:val="20"/>
              </w:rPr>
            </w:pPr>
          </w:p>
        </w:tc>
        <w:tc>
          <w:tcPr>
            <w:tcW w:w="4671" w:type="dxa"/>
            <w:shd w:val="clear" w:color="auto" w:fill="66C1BF"/>
            <w:vAlign w:val="center"/>
          </w:tcPr>
          <w:p w14:paraId="20499251" w14:textId="78ACFE5F" w:rsidR="002D73FB" w:rsidRPr="0002542F" w:rsidRDefault="002D73FB" w:rsidP="005902AD">
            <w:pPr>
              <w:contextualSpacing/>
              <w:rPr>
                <w:rFonts w:ascii="AvenirNext LT Pro Cn" w:hAnsi="AvenirNext LT Pro Cn" w:cs="Arial"/>
                <w:szCs w:val="20"/>
              </w:rPr>
            </w:pPr>
            <w:r w:rsidRPr="0002542F">
              <w:rPr>
                <w:rFonts w:ascii="AvenirNext LT Pro Cn" w:hAnsi="AvenirNext LT Pro Cn" w:cs="Arial"/>
                <w:color w:val="FFFFFF" w:themeColor="background1"/>
                <w:szCs w:val="20"/>
              </w:rPr>
              <w:t xml:space="preserve"> </w:t>
            </w:r>
            <w:r w:rsidRPr="0002542F">
              <w:rPr>
                <w:rFonts w:ascii="AvenirNext LT Pro Cn" w:hAnsi="AvenirNext LT Pro Cn"/>
                <w:color w:val="FFFFFF" w:themeColor="background1"/>
              </w:rPr>
              <w:t>Animation et construction</w:t>
            </w:r>
            <w:r w:rsidR="007524C9">
              <w:rPr>
                <w:rFonts w:ascii="AvenirNext LT Pro Cn" w:hAnsi="AvenirNext LT Pro Cn"/>
                <w:color w:val="FFFFFF" w:themeColor="background1"/>
              </w:rPr>
              <w:t xml:space="preserve"> </w:t>
            </w:r>
          </w:p>
        </w:tc>
        <w:tc>
          <w:tcPr>
            <w:tcW w:w="1064" w:type="dxa"/>
            <w:shd w:val="clear" w:color="auto" w:fill="auto"/>
            <w:vAlign w:val="center"/>
          </w:tcPr>
          <w:p w14:paraId="417EF894" w14:textId="56DE1D32" w:rsidR="002D73FB" w:rsidRPr="0002542F" w:rsidRDefault="002D73FB" w:rsidP="005902AD">
            <w:pPr>
              <w:contextualSpacing/>
              <w:jc w:val="center"/>
              <w:rPr>
                <w:rFonts w:ascii="AvenirNext LT Pro Cn" w:hAnsi="AvenirNext LT Pro Cn" w:cs="Arial"/>
                <w:szCs w:val="20"/>
              </w:rPr>
            </w:pPr>
            <w:r w:rsidRPr="0002542F">
              <w:rPr>
                <w:rFonts w:ascii="AvenirNext LT Pro Cn" w:hAnsi="AvenirNext LT Pro Cn" w:cs="Arial"/>
                <w:szCs w:val="20"/>
              </w:rPr>
              <w:t>€ en 202</w:t>
            </w:r>
            <w:r w:rsidR="007524C9">
              <w:rPr>
                <w:rFonts w:ascii="AvenirNext LT Pro Cn" w:hAnsi="AvenirNext LT Pro Cn" w:cs="Arial"/>
                <w:szCs w:val="20"/>
              </w:rPr>
              <w:t>7</w:t>
            </w:r>
          </w:p>
        </w:tc>
        <w:tc>
          <w:tcPr>
            <w:tcW w:w="1064" w:type="dxa"/>
            <w:gridSpan w:val="2"/>
            <w:shd w:val="clear" w:color="auto" w:fill="auto"/>
            <w:vAlign w:val="center"/>
          </w:tcPr>
          <w:p w14:paraId="3F1326B9" w14:textId="4C3FD327" w:rsidR="002D73FB" w:rsidRPr="0002542F" w:rsidRDefault="002D73FB" w:rsidP="005902AD">
            <w:pPr>
              <w:contextualSpacing/>
              <w:jc w:val="center"/>
              <w:rPr>
                <w:rFonts w:ascii="AvenirNext LT Pro Cn" w:hAnsi="AvenirNext LT Pro Cn" w:cs="Arial"/>
                <w:szCs w:val="20"/>
              </w:rPr>
            </w:pPr>
            <w:r w:rsidRPr="0002542F">
              <w:rPr>
                <w:rFonts w:ascii="AvenirNext LT Pro Cn" w:hAnsi="AvenirNext LT Pro Cn" w:cs="Arial"/>
                <w:szCs w:val="20"/>
              </w:rPr>
              <w:t>€ en 202</w:t>
            </w:r>
            <w:r w:rsidR="007524C9">
              <w:rPr>
                <w:rFonts w:ascii="AvenirNext LT Pro Cn" w:hAnsi="AvenirNext LT Pro Cn" w:cs="Arial"/>
                <w:szCs w:val="20"/>
              </w:rPr>
              <w:t>8</w:t>
            </w:r>
          </w:p>
        </w:tc>
      </w:tr>
      <w:tr w:rsidR="002D73FB" w:rsidRPr="0002542F" w14:paraId="193C5100" w14:textId="77777777" w:rsidTr="005902AD">
        <w:tc>
          <w:tcPr>
            <w:tcW w:w="846" w:type="dxa"/>
            <w:vMerge/>
          </w:tcPr>
          <w:p w14:paraId="01F41831" w14:textId="77777777" w:rsidR="002D73FB" w:rsidRPr="0002542F" w:rsidRDefault="002D73FB" w:rsidP="005902AD">
            <w:pPr>
              <w:contextualSpacing/>
              <w:rPr>
                <w:rFonts w:ascii="AvenirNext LT Pro Cn" w:hAnsi="AvenirNext LT Pro Cn" w:cs="Arial"/>
                <w:noProof/>
                <w:szCs w:val="20"/>
              </w:rPr>
            </w:pPr>
          </w:p>
        </w:tc>
        <w:tc>
          <w:tcPr>
            <w:tcW w:w="1417" w:type="dxa"/>
            <w:vMerge w:val="restart"/>
          </w:tcPr>
          <w:p w14:paraId="0C50B4E5" w14:textId="77777777" w:rsidR="002D73FB" w:rsidRPr="0002542F" w:rsidRDefault="002D73FB" w:rsidP="005902AD">
            <w:pPr>
              <w:contextualSpacing/>
              <w:rPr>
                <w:rFonts w:ascii="AvenirNext LT Pro Cn" w:hAnsi="AvenirNext LT Pro Cn" w:cs="Arial"/>
                <w:szCs w:val="20"/>
              </w:rPr>
            </w:pPr>
            <w:r w:rsidRPr="0002542F">
              <w:rPr>
                <w:rFonts w:ascii="AvenirNext LT Pro Cn" w:hAnsi="AvenirNext LT Pro Cn" w:cs="Arial"/>
                <w:noProof/>
                <w:szCs w:val="20"/>
              </w:rPr>
              <mc:AlternateContent>
                <mc:Choice Requires="wps">
                  <w:drawing>
                    <wp:anchor distT="0" distB="0" distL="114300" distR="114300" simplePos="0" relativeHeight="251659264" behindDoc="0" locked="0" layoutInCell="1" allowOverlap="1" wp14:anchorId="0291E484" wp14:editId="4B0E6423">
                      <wp:simplePos x="0" y="0"/>
                      <wp:positionH relativeFrom="column">
                        <wp:posOffset>241300</wp:posOffset>
                      </wp:positionH>
                      <wp:positionV relativeFrom="paragraph">
                        <wp:posOffset>-504785</wp:posOffset>
                      </wp:positionV>
                      <wp:extent cx="402799" cy="1744922"/>
                      <wp:effectExtent l="0" t="0" r="0" b="0"/>
                      <wp:wrapNone/>
                      <wp:docPr id="7" name="Zone de texte 7"/>
                      <wp:cNvGraphicFramePr/>
                      <a:graphic xmlns:a="http://schemas.openxmlformats.org/drawingml/2006/main">
                        <a:graphicData uri="http://schemas.microsoft.com/office/word/2010/wordprocessingShape">
                          <wps:wsp>
                            <wps:cNvSpPr txBox="1"/>
                            <wps:spPr>
                              <a:xfrm flipV="1">
                                <a:off x="0" y="0"/>
                                <a:ext cx="402799" cy="1744922"/>
                              </a:xfrm>
                              <a:prstGeom prst="rect">
                                <a:avLst/>
                              </a:prstGeom>
                              <a:noFill/>
                              <a:ln w="6350">
                                <a:noFill/>
                              </a:ln>
                            </wps:spPr>
                            <wps:txbx>
                              <w:txbxContent>
                                <w:p w14:paraId="10D4950A" w14:textId="77777777" w:rsidR="00A45F78" w:rsidRPr="00270477" w:rsidRDefault="00A45F78" w:rsidP="002D73FB">
                                  <w:pPr>
                                    <w:rPr>
                                      <w:rFonts w:ascii="AvenirNext LT Pro Cn" w:hAnsi="AvenirNext LT Pro Cn"/>
                                      <w:color w:val="18AFA4"/>
                                      <w:sz w:val="15"/>
                                      <w:szCs w:val="15"/>
                                    </w:rPr>
                                  </w:pPr>
                                  <w:r w:rsidRPr="00270477">
                                    <w:rPr>
                                      <w:rFonts w:ascii="AvenirNext LT Pro Cn" w:hAnsi="AvenirNext LT Pro Cn"/>
                                      <w:color w:val="18AFA4"/>
                                      <w:sz w:val="15"/>
                                      <w:szCs w:val="15"/>
                                    </w:rPr>
                                    <w:t>Partie 1 : Animation et construction</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1E484" id="_x0000_t202" coordsize="21600,21600" o:spt="202" path="m,l,21600r21600,l21600,xe">
                      <v:stroke joinstyle="miter"/>
                      <v:path gradientshapeok="t" o:connecttype="rect"/>
                    </v:shapetype>
                    <v:shape id="Zone de texte 7" o:spid="_x0000_s1026" type="#_x0000_t202" style="position:absolute;left:0;text-align:left;margin-left:19pt;margin-top:-39.75pt;width:31.7pt;height:137.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" filled="f" stroked="f" strokeweight=".5pt">
                      <v:textbox style="layout-flow:vertical-ideographic">
                        <w:txbxContent>
                          <w:p w14:paraId="10D4950A" w14:textId="77777777" w:rsidR="00A45F78" w:rsidRPr="00270477" w:rsidRDefault="00A45F78" w:rsidP="002D73FB">
                            <w:pPr>
                              <w:rPr>
                                <w:rFonts w:ascii="AvenirNext LT Pro Cn" w:hAnsi="AvenirNext LT Pro Cn"/>
                                <w:color w:val="18AFA4"/>
                                <w:sz w:val="15"/>
                                <w:szCs w:val="15"/>
                              </w:rPr>
                            </w:pPr>
                            <w:r w:rsidRPr="00270477">
                              <w:rPr>
                                <w:rFonts w:ascii="AvenirNext LT Pro Cn" w:hAnsi="AvenirNext LT Pro Cn"/>
                                <w:color w:val="18AFA4"/>
                                <w:sz w:val="15"/>
                                <w:szCs w:val="15"/>
                              </w:rPr>
                              <w:t>Partie 1 : Animation et construction</w:t>
                            </w:r>
                          </w:p>
                        </w:txbxContent>
                      </v:textbox>
                    </v:shape>
                  </w:pict>
                </mc:Fallback>
              </mc:AlternateContent>
            </w:r>
          </w:p>
        </w:tc>
        <w:tc>
          <w:tcPr>
            <w:tcW w:w="4671" w:type="dxa"/>
            <w:shd w:val="clear" w:color="auto" w:fill="auto"/>
          </w:tcPr>
          <w:p w14:paraId="0F38654D" w14:textId="77777777" w:rsidR="002D73FB" w:rsidRPr="0002542F" w:rsidRDefault="002D73FB" w:rsidP="005902AD">
            <w:pPr>
              <w:rPr>
                <w:rFonts w:ascii="AvenirNext LT Pro Cn" w:hAnsi="AvenirNext LT Pro Cn"/>
                <w:szCs w:val="20"/>
              </w:rPr>
            </w:pPr>
            <w:r w:rsidRPr="0002542F">
              <w:rPr>
                <w:rFonts w:ascii="AvenirNext LT Pro Cn" w:hAnsi="AvenirNext LT Pro Cn"/>
                <w:szCs w:val="20"/>
              </w:rPr>
              <w:t>Frais de déplacement en lien avec la coordination du parcours</w:t>
            </w:r>
          </w:p>
        </w:tc>
        <w:tc>
          <w:tcPr>
            <w:tcW w:w="1064" w:type="dxa"/>
            <w:shd w:val="clear" w:color="auto" w:fill="auto"/>
          </w:tcPr>
          <w:p w14:paraId="0192F69C" w14:textId="77777777" w:rsidR="002D73FB" w:rsidRPr="0002542F" w:rsidRDefault="002D73FB" w:rsidP="005902AD">
            <w:pPr>
              <w:contextualSpacing/>
              <w:rPr>
                <w:rFonts w:ascii="AvenirNext LT Pro Cn" w:hAnsi="AvenirNext LT Pro Cn" w:cs="Arial"/>
                <w:szCs w:val="20"/>
              </w:rPr>
            </w:pPr>
          </w:p>
        </w:tc>
        <w:tc>
          <w:tcPr>
            <w:tcW w:w="1064" w:type="dxa"/>
            <w:gridSpan w:val="2"/>
            <w:shd w:val="clear" w:color="auto" w:fill="auto"/>
          </w:tcPr>
          <w:p w14:paraId="7E0B7960" w14:textId="77777777" w:rsidR="002D73FB" w:rsidRPr="0002542F" w:rsidRDefault="002D73FB" w:rsidP="005902AD">
            <w:pPr>
              <w:contextualSpacing/>
              <w:rPr>
                <w:rFonts w:ascii="AvenirNext LT Pro Cn" w:hAnsi="AvenirNext LT Pro Cn" w:cs="Arial"/>
                <w:szCs w:val="20"/>
              </w:rPr>
            </w:pPr>
          </w:p>
        </w:tc>
      </w:tr>
      <w:tr w:rsidR="002D73FB" w:rsidRPr="0002542F" w14:paraId="56D411BD" w14:textId="77777777" w:rsidTr="005902AD">
        <w:tc>
          <w:tcPr>
            <w:tcW w:w="846" w:type="dxa"/>
            <w:vMerge/>
          </w:tcPr>
          <w:p w14:paraId="39FC30A9" w14:textId="77777777" w:rsidR="002D73FB" w:rsidRPr="0002542F" w:rsidRDefault="002D73FB" w:rsidP="005902AD">
            <w:pPr>
              <w:contextualSpacing/>
              <w:rPr>
                <w:rFonts w:ascii="AvenirNext LT Pro Cn" w:hAnsi="AvenirNext LT Pro Cn" w:cs="Arial"/>
                <w:szCs w:val="20"/>
              </w:rPr>
            </w:pPr>
          </w:p>
        </w:tc>
        <w:tc>
          <w:tcPr>
            <w:tcW w:w="1417" w:type="dxa"/>
            <w:vMerge/>
          </w:tcPr>
          <w:p w14:paraId="1AE39E0F" w14:textId="77777777" w:rsidR="002D73FB" w:rsidRPr="0002542F" w:rsidRDefault="002D73FB" w:rsidP="005902AD">
            <w:pPr>
              <w:contextualSpacing/>
              <w:rPr>
                <w:rFonts w:ascii="AvenirNext LT Pro Cn" w:hAnsi="AvenirNext LT Pro Cn" w:cs="Arial"/>
                <w:szCs w:val="20"/>
              </w:rPr>
            </w:pPr>
          </w:p>
        </w:tc>
        <w:tc>
          <w:tcPr>
            <w:tcW w:w="4671" w:type="dxa"/>
            <w:shd w:val="clear" w:color="auto" w:fill="auto"/>
          </w:tcPr>
          <w:p w14:paraId="2933770C" w14:textId="77777777" w:rsidR="002D73FB" w:rsidRPr="0002542F" w:rsidRDefault="002D73FB" w:rsidP="005902AD">
            <w:pPr>
              <w:contextualSpacing/>
              <w:rPr>
                <w:rFonts w:ascii="AvenirNext LT Pro Cn" w:hAnsi="AvenirNext LT Pro Cn"/>
                <w:szCs w:val="20"/>
              </w:rPr>
            </w:pPr>
            <w:r w:rsidRPr="0002542F">
              <w:rPr>
                <w:rFonts w:ascii="AvenirNext LT Pro Cn" w:hAnsi="AvenirNext LT Pro Cn"/>
                <w:szCs w:val="20"/>
              </w:rPr>
              <w:t xml:space="preserve">Gratification(s) de stage </w:t>
            </w:r>
          </w:p>
        </w:tc>
        <w:tc>
          <w:tcPr>
            <w:tcW w:w="1064" w:type="dxa"/>
            <w:shd w:val="clear" w:color="auto" w:fill="auto"/>
          </w:tcPr>
          <w:p w14:paraId="366AD9C8" w14:textId="77777777" w:rsidR="002D73FB" w:rsidRPr="0002542F" w:rsidRDefault="002D73FB" w:rsidP="005902AD">
            <w:pPr>
              <w:contextualSpacing/>
              <w:rPr>
                <w:rFonts w:ascii="AvenirNext LT Pro Cn" w:hAnsi="AvenirNext LT Pro Cn" w:cs="Arial"/>
                <w:szCs w:val="20"/>
              </w:rPr>
            </w:pPr>
          </w:p>
        </w:tc>
        <w:tc>
          <w:tcPr>
            <w:tcW w:w="1064" w:type="dxa"/>
            <w:gridSpan w:val="2"/>
            <w:shd w:val="clear" w:color="auto" w:fill="auto"/>
          </w:tcPr>
          <w:p w14:paraId="3C31A001" w14:textId="77777777" w:rsidR="002D73FB" w:rsidRPr="0002542F" w:rsidRDefault="002D73FB" w:rsidP="005902AD">
            <w:pPr>
              <w:contextualSpacing/>
              <w:rPr>
                <w:rFonts w:ascii="AvenirNext LT Pro Cn" w:hAnsi="AvenirNext LT Pro Cn" w:cs="Arial"/>
                <w:szCs w:val="20"/>
              </w:rPr>
            </w:pPr>
          </w:p>
        </w:tc>
      </w:tr>
      <w:tr w:rsidR="002D73FB" w:rsidRPr="0002542F" w14:paraId="24A9A626" w14:textId="77777777" w:rsidTr="005902AD">
        <w:tc>
          <w:tcPr>
            <w:tcW w:w="846" w:type="dxa"/>
            <w:vMerge/>
          </w:tcPr>
          <w:p w14:paraId="20B97586" w14:textId="77777777" w:rsidR="002D73FB" w:rsidRPr="0002542F" w:rsidRDefault="002D73FB" w:rsidP="005902AD">
            <w:pPr>
              <w:contextualSpacing/>
              <w:rPr>
                <w:rFonts w:ascii="AvenirNext LT Pro Cn" w:hAnsi="AvenirNext LT Pro Cn" w:cs="Arial"/>
                <w:szCs w:val="20"/>
                <w:u w:val="single"/>
              </w:rPr>
            </w:pPr>
          </w:p>
        </w:tc>
        <w:tc>
          <w:tcPr>
            <w:tcW w:w="1417" w:type="dxa"/>
            <w:vMerge/>
          </w:tcPr>
          <w:p w14:paraId="05DE64CF" w14:textId="77777777" w:rsidR="002D73FB" w:rsidRPr="0002542F" w:rsidRDefault="002D73FB" w:rsidP="005902AD">
            <w:pPr>
              <w:contextualSpacing/>
              <w:rPr>
                <w:rFonts w:ascii="AvenirNext LT Pro Cn" w:hAnsi="AvenirNext LT Pro Cn" w:cs="Arial"/>
                <w:szCs w:val="20"/>
                <w:u w:val="single"/>
              </w:rPr>
            </w:pPr>
          </w:p>
        </w:tc>
        <w:tc>
          <w:tcPr>
            <w:tcW w:w="4671" w:type="dxa"/>
            <w:shd w:val="clear" w:color="auto" w:fill="auto"/>
          </w:tcPr>
          <w:p w14:paraId="3FCE057B" w14:textId="77777777" w:rsidR="002D73FB" w:rsidRPr="0002542F" w:rsidRDefault="002D73FB" w:rsidP="005902AD">
            <w:pPr>
              <w:contextualSpacing/>
              <w:rPr>
                <w:rFonts w:ascii="AvenirNext LT Pro Cn" w:hAnsi="AvenirNext LT Pro Cn"/>
                <w:szCs w:val="20"/>
              </w:rPr>
            </w:pPr>
            <w:r w:rsidRPr="0002542F">
              <w:rPr>
                <w:rFonts w:ascii="AvenirNext LT Pro Cn" w:hAnsi="AvenirNext LT Pro Cn"/>
                <w:szCs w:val="20"/>
              </w:rPr>
              <w:t>Animation par exemple :</w:t>
            </w:r>
          </w:p>
          <w:p w14:paraId="5DB526EF" w14:textId="77777777" w:rsidR="002D73FB" w:rsidRPr="0002542F" w:rsidRDefault="002D73FB" w:rsidP="005902AD">
            <w:pPr>
              <w:contextualSpacing/>
              <w:rPr>
                <w:rFonts w:ascii="AvenirNext LT Pro Cn" w:hAnsi="AvenirNext LT Pro Cn"/>
                <w:szCs w:val="20"/>
              </w:rPr>
            </w:pPr>
            <w:r w:rsidRPr="0002542F">
              <w:rPr>
                <w:rFonts w:ascii="AvenirNext LT Pro Cn" w:hAnsi="AvenirNext LT Pro Cn"/>
                <w:szCs w:val="20"/>
              </w:rPr>
              <w:t>Séminaire, ateliers, retraite de réflexion ou d’écriture, mission d’interconnaissances … et l’ensemble des frais de missions associés à une de ces actions</w:t>
            </w:r>
          </w:p>
          <w:p w14:paraId="09A38435" w14:textId="77777777" w:rsidR="002D73FB" w:rsidRPr="0002542F" w:rsidRDefault="002D73FB" w:rsidP="005902AD">
            <w:pPr>
              <w:contextualSpacing/>
              <w:rPr>
                <w:rFonts w:ascii="AvenirNext LT Pro Cn" w:hAnsi="AvenirNext LT Pro Cn"/>
                <w:sz w:val="15"/>
                <w:szCs w:val="15"/>
              </w:rPr>
            </w:pPr>
            <w:r w:rsidRPr="0002542F">
              <w:rPr>
                <w:rFonts w:ascii="AvenirNext LT Pro Cn" w:hAnsi="AvenirNext LT Pro Cn"/>
                <w:color w:val="00A59C"/>
                <w:sz w:val="15"/>
                <w:szCs w:val="15"/>
              </w:rPr>
              <w:t>Ne mentionner qu’une somme globale</w:t>
            </w:r>
          </w:p>
        </w:tc>
        <w:tc>
          <w:tcPr>
            <w:tcW w:w="1064" w:type="dxa"/>
            <w:shd w:val="clear" w:color="auto" w:fill="auto"/>
          </w:tcPr>
          <w:p w14:paraId="61138F83" w14:textId="77777777" w:rsidR="002D73FB" w:rsidRPr="0002542F" w:rsidRDefault="002D73FB" w:rsidP="00B7440B">
            <w:pPr>
              <w:ind w:right="-184"/>
              <w:contextualSpacing/>
              <w:rPr>
                <w:rFonts w:ascii="AvenirNext LT Pro Cn" w:hAnsi="AvenirNext LT Pro Cn" w:cs="Arial"/>
                <w:szCs w:val="20"/>
              </w:rPr>
            </w:pPr>
          </w:p>
        </w:tc>
        <w:tc>
          <w:tcPr>
            <w:tcW w:w="1064" w:type="dxa"/>
            <w:gridSpan w:val="2"/>
            <w:shd w:val="clear" w:color="auto" w:fill="auto"/>
          </w:tcPr>
          <w:p w14:paraId="46757F83" w14:textId="77777777" w:rsidR="002D73FB" w:rsidRPr="0002542F" w:rsidRDefault="002D73FB" w:rsidP="005902AD">
            <w:pPr>
              <w:contextualSpacing/>
              <w:rPr>
                <w:rFonts w:ascii="AvenirNext LT Pro Cn" w:hAnsi="AvenirNext LT Pro Cn" w:cs="Arial"/>
                <w:szCs w:val="20"/>
              </w:rPr>
            </w:pPr>
          </w:p>
        </w:tc>
      </w:tr>
      <w:tr w:rsidR="00A07F20" w:rsidRPr="0002542F" w14:paraId="4D038F82" w14:textId="77777777" w:rsidTr="00B7440B">
        <w:trPr>
          <w:trHeight w:val="131"/>
        </w:trPr>
        <w:tc>
          <w:tcPr>
            <w:tcW w:w="846" w:type="dxa"/>
            <w:vMerge/>
          </w:tcPr>
          <w:p w14:paraId="1B57C651" w14:textId="77777777" w:rsidR="00A07F20" w:rsidRPr="0002542F" w:rsidRDefault="00A07F20" w:rsidP="005902AD">
            <w:pPr>
              <w:contextualSpacing/>
              <w:rPr>
                <w:rFonts w:ascii="AvenirNext LT Pro Cn" w:hAnsi="AvenirNext LT Pro Cn" w:cs="Arial"/>
                <w:szCs w:val="20"/>
              </w:rPr>
            </w:pPr>
          </w:p>
        </w:tc>
        <w:tc>
          <w:tcPr>
            <w:tcW w:w="1417" w:type="dxa"/>
            <w:vMerge/>
          </w:tcPr>
          <w:p w14:paraId="115FC1FC" w14:textId="77777777" w:rsidR="00A07F20" w:rsidRPr="0002542F" w:rsidRDefault="00A07F20" w:rsidP="005902AD">
            <w:pPr>
              <w:contextualSpacing/>
              <w:rPr>
                <w:rFonts w:ascii="AvenirNext LT Pro Cn" w:hAnsi="AvenirNext LT Pro Cn" w:cs="Arial"/>
                <w:szCs w:val="20"/>
              </w:rPr>
            </w:pPr>
          </w:p>
        </w:tc>
        <w:tc>
          <w:tcPr>
            <w:tcW w:w="4671" w:type="dxa"/>
            <w:shd w:val="clear" w:color="auto" w:fill="auto"/>
          </w:tcPr>
          <w:p w14:paraId="5B84C40A" w14:textId="1B03D0B5" w:rsidR="00A07F20" w:rsidRPr="0002542F" w:rsidRDefault="00A07F20" w:rsidP="005902AD">
            <w:pPr>
              <w:contextualSpacing/>
              <w:rPr>
                <w:rFonts w:ascii="AvenirNext LT Pro Cn" w:hAnsi="AvenirNext LT Pro Cn" w:cs="Arial"/>
                <w:szCs w:val="20"/>
              </w:rPr>
            </w:pPr>
            <w:r w:rsidRPr="0002542F">
              <w:rPr>
                <w:rFonts w:ascii="AvenirNext LT Pro Cn" w:hAnsi="AvenirNext LT Pro Cn"/>
                <w:szCs w:val="20"/>
              </w:rPr>
              <w:t xml:space="preserve">Autre  Expliciter </w:t>
            </w:r>
            <w:r w:rsidR="00CE1FA6">
              <w:rPr>
                <w:rFonts w:ascii="AvenirNext LT Pro Cn" w:hAnsi="AvenirNext LT Pro Cn"/>
                <w:szCs w:val="20"/>
              </w:rPr>
              <w:t xml:space="preserve"> svp</w:t>
            </w:r>
          </w:p>
        </w:tc>
        <w:tc>
          <w:tcPr>
            <w:tcW w:w="1141" w:type="dxa"/>
            <w:gridSpan w:val="2"/>
            <w:shd w:val="clear" w:color="auto" w:fill="auto"/>
          </w:tcPr>
          <w:p w14:paraId="0F61A347" w14:textId="77777777" w:rsidR="00A07F20" w:rsidRPr="0002542F" w:rsidRDefault="00A07F20" w:rsidP="005902AD">
            <w:pPr>
              <w:contextualSpacing/>
              <w:rPr>
                <w:rFonts w:ascii="AvenirNext LT Pro Cn" w:hAnsi="AvenirNext LT Pro Cn" w:cs="Arial"/>
                <w:szCs w:val="20"/>
              </w:rPr>
            </w:pPr>
          </w:p>
        </w:tc>
        <w:tc>
          <w:tcPr>
            <w:tcW w:w="987" w:type="dxa"/>
            <w:shd w:val="clear" w:color="auto" w:fill="auto"/>
          </w:tcPr>
          <w:p w14:paraId="21A188A3" w14:textId="094C9F37" w:rsidR="00A07F20" w:rsidRPr="0002542F" w:rsidRDefault="00A07F20" w:rsidP="005902AD">
            <w:pPr>
              <w:contextualSpacing/>
              <w:rPr>
                <w:rFonts w:ascii="AvenirNext LT Pro Cn" w:hAnsi="AvenirNext LT Pro Cn" w:cs="Arial"/>
                <w:szCs w:val="20"/>
              </w:rPr>
            </w:pPr>
          </w:p>
        </w:tc>
      </w:tr>
      <w:tr w:rsidR="007524C9" w:rsidRPr="0002542F" w14:paraId="41984AF7" w14:textId="77777777" w:rsidTr="005902AD">
        <w:tc>
          <w:tcPr>
            <w:tcW w:w="846" w:type="dxa"/>
            <w:vMerge/>
            <w:shd w:val="clear" w:color="auto" w:fill="008E8F"/>
          </w:tcPr>
          <w:p w14:paraId="088150D5" w14:textId="77777777" w:rsidR="007524C9" w:rsidRPr="0002542F" w:rsidRDefault="007524C9" w:rsidP="005902AD">
            <w:pPr>
              <w:contextualSpacing/>
              <w:rPr>
                <w:rFonts w:ascii="AvenirNext LT Pro Cn" w:hAnsi="AvenirNext LT Pro Cn" w:cs="Arial"/>
                <w:color w:val="FFFFFF" w:themeColor="background1"/>
                <w:szCs w:val="20"/>
                <w:shd w:val="clear" w:color="auto" w:fill="008E8F"/>
              </w:rPr>
            </w:pPr>
          </w:p>
        </w:tc>
        <w:tc>
          <w:tcPr>
            <w:tcW w:w="6088" w:type="dxa"/>
            <w:gridSpan w:val="2"/>
            <w:shd w:val="clear" w:color="auto" w:fill="008E8F"/>
          </w:tcPr>
          <w:p w14:paraId="6406BF7D" w14:textId="77777777" w:rsidR="007524C9" w:rsidRPr="0002542F" w:rsidRDefault="007524C9" w:rsidP="005902AD">
            <w:pPr>
              <w:contextualSpacing/>
              <w:rPr>
                <w:rFonts w:ascii="AvenirNext LT Pro Cn" w:hAnsi="AvenirNext LT Pro Cn" w:cs="Arial"/>
                <w:color w:val="FFFFFF" w:themeColor="background1"/>
                <w:szCs w:val="20"/>
                <w:shd w:val="clear" w:color="auto" w:fill="008E8F"/>
              </w:rPr>
            </w:pPr>
          </w:p>
        </w:tc>
        <w:tc>
          <w:tcPr>
            <w:tcW w:w="2128" w:type="dxa"/>
            <w:gridSpan w:val="3"/>
            <w:tcBorders>
              <w:bottom w:val="single" w:sz="18" w:space="0" w:color="204F57"/>
            </w:tcBorders>
            <w:shd w:val="clear" w:color="auto" w:fill="auto"/>
          </w:tcPr>
          <w:p w14:paraId="2BA0598D" w14:textId="77777777" w:rsidR="007524C9" w:rsidRPr="0002542F" w:rsidRDefault="007524C9" w:rsidP="005902AD">
            <w:pPr>
              <w:contextualSpacing/>
              <w:rPr>
                <w:rFonts w:ascii="AvenirNext LT Pro Cn" w:hAnsi="AvenirNext LT Pro Cn" w:cs="Arial"/>
                <w:szCs w:val="20"/>
              </w:rPr>
            </w:pPr>
          </w:p>
        </w:tc>
      </w:tr>
      <w:tr w:rsidR="007524C9" w:rsidRPr="0002542F" w14:paraId="0211E6F6" w14:textId="77777777" w:rsidTr="005B0CDB">
        <w:trPr>
          <w:trHeight w:val="466"/>
        </w:trPr>
        <w:tc>
          <w:tcPr>
            <w:tcW w:w="846" w:type="dxa"/>
            <w:vMerge/>
            <w:shd w:val="clear" w:color="auto" w:fill="008E8F"/>
          </w:tcPr>
          <w:p w14:paraId="0A80D048" w14:textId="77777777" w:rsidR="007524C9" w:rsidRPr="0002542F" w:rsidRDefault="007524C9" w:rsidP="005902AD">
            <w:pPr>
              <w:contextualSpacing/>
              <w:rPr>
                <w:rFonts w:ascii="AvenirNext LT Pro Cn" w:hAnsi="AvenirNext LT Pro Cn" w:cs="Arial"/>
                <w:color w:val="FFFFFF" w:themeColor="background1"/>
                <w:szCs w:val="20"/>
                <w:shd w:val="clear" w:color="auto" w:fill="008E8F"/>
              </w:rPr>
            </w:pPr>
          </w:p>
        </w:tc>
        <w:tc>
          <w:tcPr>
            <w:tcW w:w="6088" w:type="dxa"/>
            <w:gridSpan w:val="2"/>
            <w:tcBorders>
              <w:right w:val="single" w:sz="18" w:space="0" w:color="204F57"/>
            </w:tcBorders>
            <w:shd w:val="clear" w:color="auto" w:fill="008E8F"/>
          </w:tcPr>
          <w:p w14:paraId="0AC318E0" w14:textId="23492DDB" w:rsidR="007524C9" w:rsidRPr="0002542F" w:rsidRDefault="007524C9" w:rsidP="00B7440B">
            <w:pPr>
              <w:contextualSpacing/>
              <w:rPr>
                <w:rFonts w:ascii="AvenirNext LT Pro Cn" w:hAnsi="AvenirNext LT Pro Cn" w:cstheme="minorHAnsi"/>
              </w:rPr>
            </w:pPr>
          </w:p>
        </w:tc>
        <w:tc>
          <w:tcPr>
            <w:tcW w:w="1064" w:type="dxa"/>
            <w:tcBorders>
              <w:top w:val="single" w:sz="18" w:space="0" w:color="204F57"/>
              <w:left w:val="single" w:sz="18" w:space="0" w:color="204F57"/>
              <w:bottom w:val="single" w:sz="18" w:space="0" w:color="204F57"/>
              <w:right w:val="single" w:sz="18" w:space="0" w:color="204F57"/>
            </w:tcBorders>
            <w:shd w:val="clear" w:color="auto" w:fill="00A59C"/>
          </w:tcPr>
          <w:p w14:paraId="799DFE1F" w14:textId="77777777" w:rsidR="007524C9" w:rsidRPr="0002542F" w:rsidRDefault="007524C9" w:rsidP="005902AD">
            <w:pPr>
              <w:contextualSpacing/>
              <w:rPr>
                <w:rFonts w:ascii="AvenirNext LT Pro Cn" w:hAnsi="AvenirNext LT Pro Cn" w:cs="Arial"/>
                <w:szCs w:val="20"/>
              </w:rPr>
            </w:pPr>
          </w:p>
        </w:tc>
        <w:tc>
          <w:tcPr>
            <w:tcW w:w="1064" w:type="dxa"/>
            <w:gridSpan w:val="2"/>
            <w:tcBorders>
              <w:top w:val="single" w:sz="18" w:space="0" w:color="204F57"/>
              <w:left w:val="single" w:sz="18" w:space="0" w:color="204F57"/>
              <w:bottom w:val="single" w:sz="18" w:space="0" w:color="204F57"/>
              <w:right w:val="single" w:sz="18" w:space="0" w:color="204F57"/>
            </w:tcBorders>
            <w:shd w:val="clear" w:color="auto" w:fill="00A59C"/>
          </w:tcPr>
          <w:p w14:paraId="3D2AE6AB" w14:textId="77777777" w:rsidR="007524C9" w:rsidRPr="0002542F" w:rsidRDefault="007524C9" w:rsidP="005902AD">
            <w:pPr>
              <w:contextualSpacing/>
              <w:rPr>
                <w:rFonts w:ascii="AvenirNext LT Pro Cn" w:hAnsi="AvenirNext LT Pro Cn" w:cs="Arial"/>
                <w:szCs w:val="20"/>
              </w:rPr>
            </w:pPr>
          </w:p>
        </w:tc>
      </w:tr>
    </w:tbl>
    <w:p w14:paraId="42A67DBD" w14:textId="77777777" w:rsidR="0088354D" w:rsidRDefault="0088354D">
      <w:pPr>
        <w:pStyle w:val="Paragraphedeliste"/>
        <w:numPr>
          <w:ilvl w:val="0"/>
          <w:numId w:val="5"/>
        </w:numPr>
        <w:spacing w:line="240" w:lineRule="auto"/>
        <w:rPr>
          <w:rFonts w:ascii="AvenirNext LT Pro Cn" w:hAnsi="AvenirNext LT Pro Cn"/>
          <w:lang w:eastAsia="ar-SA"/>
        </w:rPr>
      </w:pPr>
      <w:r w:rsidRPr="0002542F">
        <w:rPr>
          <w:rFonts w:ascii="AvenirNext LT Pro Cn" w:hAnsi="AvenirNext LT Pro Cn"/>
          <w:lang w:eastAsia="ar-SA"/>
        </w:rPr>
        <w:lastRenderedPageBreak/>
        <w:t>Contact mail:</w:t>
      </w:r>
    </w:p>
    <w:p w14:paraId="1C25154D" w14:textId="77777777" w:rsidR="00CE1FA6" w:rsidRPr="0002542F" w:rsidRDefault="00CE1FA6" w:rsidP="00CE1FA6">
      <w:pPr>
        <w:pStyle w:val="Paragraphedeliste"/>
        <w:spacing w:line="240" w:lineRule="auto"/>
        <w:ind w:left="360"/>
        <w:rPr>
          <w:rFonts w:ascii="AvenirNext LT Pro Cn" w:hAnsi="AvenirNext LT Pro Cn"/>
          <w:lang w:eastAsia="ar-SA"/>
        </w:rPr>
      </w:pPr>
    </w:p>
    <w:tbl>
      <w:tblPr>
        <w:tblStyle w:val="Grilledutableau"/>
        <w:tblW w:w="9351" w:type="dxa"/>
        <w:tblLook w:val="04A0" w:firstRow="1" w:lastRow="0" w:firstColumn="1" w:lastColumn="0" w:noHBand="0" w:noVBand="1"/>
      </w:tblPr>
      <w:tblGrid>
        <w:gridCol w:w="2972"/>
        <w:gridCol w:w="6379"/>
      </w:tblGrid>
      <w:tr w:rsidR="00284C76" w:rsidRPr="0002542F" w14:paraId="56ED1EC2" w14:textId="77777777" w:rsidTr="00284C76">
        <w:tc>
          <w:tcPr>
            <w:tcW w:w="2972" w:type="dxa"/>
            <w:shd w:val="clear" w:color="auto" w:fill="auto"/>
          </w:tcPr>
          <w:p w14:paraId="080C5577" w14:textId="77777777" w:rsidR="00D62356" w:rsidRPr="0002542F" w:rsidRDefault="00D62356" w:rsidP="00314141">
            <w:pPr>
              <w:contextualSpacing/>
              <w:rPr>
                <w:rFonts w:ascii="AvenirNext LT Pro Cn" w:hAnsi="AvenirNext LT Pro Cn" w:cstheme="minorHAnsi"/>
                <w:szCs w:val="22"/>
              </w:rPr>
            </w:pPr>
            <w:r w:rsidRPr="0002542F">
              <w:rPr>
                <w:rFonts w:ascii="AvenirNext LT Pro Cn" w:hAnsi="AvenirNext LT Pro Cn" w:cstheme="minorHAnsi"/>
                <w:szCs w:val="22"/>
              </w:rPr>
              <w:t>Coordinateur 1</w:t>
            </w:r>
          </w:p>
        </w:tc>
        <w:tc>
          <w:tcPr>
            <w:tcW w:w="6379" w:type="dxa"/>
            <w:shd w:val="clear" w:color="auto" w:fill="auto"/>
          </w:tcPr>
          <w:p w14:paraId="5C37776B" w14:textId="77777777" w:rsidR="00D62356" w:rsidRPr="0002542F" w:rsidRDefault="00D62356" w:rsidP="00314141">
            <w:pPr>
              <w:contextualSpacing/>
              <w:rPr>
                <w:rFonts w:ascii="AvenirNext LT Pro Cn" w:hAnsi="AvenirNext LT Pro Cn" w:cstheme="minorHAnsi"/>
                <w:szCs w:val="22"/>
              </w:rPr>
            </w:pPr>
          </w:p>
        </w:tc>
      </w:tr>
      <w:tr w:rsidR="00284C76" w:rsidRPr="0002542F" w14:paraId="7B3362FE" w14:textId="77777777" w:rsidTr="00284C76">
        <w:tc>
          <w:tcPr>
            <w:tcW w:w="2972" w:type="dxa"/>
            <w:shd w:val="clear" w:color="auto" w:fill="auto"/>
          </w:tcPr>
          <w:p w14:paraId="61C1DEFA" w14:textId="77777777" w:rsidR="00D62356" w:rsidRPr="0002542F" w:rsidRDefault="00D62356" w:rsidP="00314141">
            <w:pPr>
              <w:contextualSpacing/>
              <w:rPr>
                <w:rFonts w:ascii="AvenirNext LT Pro Cn" w:hAnsi="AvenirNext LT Pro Cn" w:cstheme="minorHAnsi"/>
                <w:szCs w:val="22"/>
              </w:rPr>
            </w:pPr>
            <w:r w:rsidRPr="0002542F">
              <w:rPr>
                <w:rFonts w:ascii="AvenirNext LT Pro Cn" w:hAnsi="AvenirNext LT Pro Cn" w:cstheme="minorHAnsi"/>
                <w:szCs w:val="22"/>
              </w:rPr>
              <w:t>Coordinateur 2</w:t>
            </w:r>
          </w:p>
        </w:tc>
        <w:tc>
          <w:tcPr>
            <w:tcW w:w="6379" w:type="dxa"/>
            <w:shd w:val="clear" w:color="auto" w:fill="auto"/>
          </w:tcPr>
          <w:p w14:paraId="6594093D" w14:textId="77777777" w:rsidR="00D62356" w:rsidRPr="0002542F" w:rsidRDefault="00D62356" w:rsidP="00314141">
            <w:pPr>
              <w:contextualSpacing/>
              <w:rPr>
                <w:rFonts w:ascii="AvenirNext LT Pro Cn" w:hAnsi="AvenirNext LT Pro Cn" w:cstheme="minorHAnsi"/>
                <w:szCs w:val="22"/>
              </w:rPr>
            </w:pPr>
          </w:p>
        </w:tc>
      </w:tr>
    </w:tbl>
    <w:p w14:paraId="2D107148" w14:textId="77777777" w:rsidR="00F64CD4" w:rsidRDefault="00F64CD4" w:rsidP="00931EA9">
      <w:pPr>
        <w:rPr>
          <w:rFonts w:ascii="AvenirNext LT Pro Cn" w:hAnsi="AvenirNext LT Pro Cn"/>
        </w:rPr>
      </w:pPr>
    </w:p>
    <w:p w14:paraId="4454B1BB" w14:textId="77777777" w:rsidR="00F64CD4" w:rsidRDefault="00F64CD4" w:rsidP="00931EA9">
      <w:pPr>
        <w:rPr>
          <w:rFonts w:ascii="AvenirNext LT Pro Cn" w:hAnsi="AvenirNext LT Pro Cn"/>
        </w:rPr>
      </w:pPr>
    </w:p>
    <w:p w14:paraId="3C5B6903" w14:textId="03726341" w:rsidR="00931EA9" w:rsidRPr="00E93B6D" w:rsidRDefault="00DB4701" w:rsidP="00931EA9">
      <w:pPr>
        <w:rPr>
          <w:rFonts w:ascii="AvenirNext LT Pro Cn" w:hAnsi="AvenirNext LT Pro Cn"/>
          <w:b/>
          <w:bCs/>
          <w:color w:val="00A3A6"/>
          <w:sz w:val="28"/>
          <w:szCs w:val="28"/>
          <w:lang w:eastAsia="ar-SA"/>
        </w:rPr>
      </w:pPr>
      <w:r>
        <w:rPr>
          <w:rFonts w:ascii="AvenirNext LT Pro Cn" w:hAnsi="AvenirNext LT Pro Cn"/>
          <w:b/>
          <w:bCs/>
          <w:color w:val="00A3A6"/>
          <w:sz w:val="28"/>
          <w:szCs w:val="28"/>
          <w:lang w:eastAsia="ar-SA"/>
        </w:rPr>
        <w:t xml:space="preserve">Partie B - </w:t>
      </w:r>
      <w:r w:rsidR="00931EA9" w:rsidRPr="00E93B6D">
        <w:rPr>
          <w:rFonts w:ascii="AvenirNext LT Pro Cn" w:hAnsi="AvenirNext LT Pro Cn"/>
          <w:b/>
          <w:bCs/>
          <w:color w:val="00A3A6"/>
          <w:sz w:val="28"/>
          <w:szCs w:val="28"/>
          <w:lang w:eastAsia="ar-SA"/>
        </w:rPr>
        <w:t>Description scientifique d</w:t>
      </w:r>
      <w:r w:rsidR="004B45AB" w:rsidRPr="00E93B6D">
        <w:rPr>
          <w:rFonts w:ascii="AvenirNext LT Pro Cn" w:hAnsi="AvenirNext LT Pro Cn"/>
          <w:b/>
          <w:bCs/>
          <w:color w:val="00A3A6"/>
          <w:sz w:val="28"/>
          <w:szCs w:val="28"/>
          <w:lang w:eastAsia="ar-SA"/>
        </w:rPr>
        <w:t xml:space="preserve">u parcours proposé </w:t>
      </w:r>
      <w:r w:rsidR="007524C9">
        <w:rPr>
          <w:rFonts w:ascii="AvenirNext LT Pro Cn" w:hAnsi="AvenirNext LT Pro Cn"/>
          <w:b/>
          <w:bCs/>
          <w:color w:val="00A3A6"/>
          <w:sz w:val="28"/>
          <w:szCs w:val="28"/>
          <w:lang w:eastAsia="ar-SA"/>
        </w:rPr>
        <w:t>(3 pages max)</w:t>
      </w:r>
    </w:p>
    <w:p w14:paraId="19D86F89" w14:textId="77777777" w:rsidR="00931EA9" w:rsidRPr="0002542F" w:rsidRDefault="00931EA9" w:rsidP="00931EA9">
      <w:pPr>
        <w:rPr>
          <w:rFonts w:ascii="AvenirNext LT Pro Cn" w:hAnsi="AvenirNext LT Pro Cn"/>
          <w:color w:val="00A3A6"/>
          <w:sz w:val="28"/>
          <w:szCs w:val="28"/>
          <w:lang w:eastAsia="ar-SA"/>
        </w:rPr>
      </w:pPr>
    </w:p>
    <w:p w14:paraId="6A7FF4ED" w14:textId="77777777" w:rsidR="001238B0" w:rsidRPr="00E93B6D" w:rsidRDefault="001238B0" w:rsidP="001238B0">
      <w:pPr>
        <w:pStyle w:val="Retraitcorpsdetexte"/>
        <w:spacing w:after="0" w:line="240" w:lineRule="auto"/>
        <w:ind w:left="0"/>
        <w:rPr>
          <w:rFonts w:ascii="AvenirNext LT Pro Cn" w:hAnsi="AvenirNext LT Pro Cn"/>
          <w:b/>
          <w:bCs/>
          <w:lang w:val="fr-FR"/>
        </w:rPr>
      </w:pPr>
      <w:r w:rsidRPr="00E93B6D">
        <w:rPr>
          <w:rFonts w:ascii="AvenirNext LT Pro Cn" w:hAnsi="AvenirNext LT Pro Cn"/>
          <w:b/>
          <w:bCs/>
          <w:lang w:val="fr-FR"/>
        </w:rPr>
        <w:t>1. Contexte, enjeux, objectifs généraux, adéquation à l’appel à manifestation d'intérêt.</w:t>
      </w:r>
    </w:p>
    <w:p w14:paraId="49E42407" w14:textId="77777777" w:rsidR="001238B0" w:rsidRPr="00E93B6D" w:rsidRDefault="001238B0" w:rsidP="001238B0">
      <w:pPr>
        <w:pStyle w:val="Retraitcorpsdetexte"/>
        <w:spacing w:line="240" w:lineRule="auto"/>
        <w:ind w:left="0"/>
        <w:rPr>
          <w:rFonts w:ascii="AvenirNext LT Pro Cn" w:hAnsi="AvenirNext LT Pro Cn"/>
          <w:i/>
          <w:iCs/>
          <w:lang w:val="fr-FR"/>
        </w:rPr>
      </w:pPr>
      <w:r w:rsidRPr="00E93B6D">
        <w:rPr>
          <w:rFonts w:ascii="AvenirNext LT Pro Cn" w:hAnsi="AvenirNext LT Pro Cn"/>
          <w:i/>
          <w:iCs/>
          <w:lang w:val="fr-FR"/>
        </w:rPr>
        <w:t xml:space="preserve">Présentez dans cette section les défis et les questions majeures que le projet propose de traiter. Soulignez l’originalité du projet et les avancées attendues par rapport aux connaissances actuelles. Exposez la pertinence de votre projet par rapport aux enjeux et priorités du </w:t>
      </w:r>
      <w:proofErr w:type="spellStart"/>
      <w:r w:rsidRPr="00E93B6D">
        <w:rPr>
          <w:rFonts w:ascii="AvenirNext LT Pro Cn" w:hAnsi="AvenirNext LT Pro Cn"/>
          <w:i/>
          <w:iCs/>
          <w:lang w:val="fr-FR"/>
        </w:rPr>
        <w:t>métaprogramme</w:t>
      </w:r>
      <w:proofErr w:type="spellEnd"/>
      <w:r w:rsidRPr="00E93B6D">
        <w:rPr>
          <w:rFonts w:ascii="AvenirNext LT Pro Cn" w:hAnsi="AvenirNext LT Pro Cn"/>
          <w:i/>
          <w:iCs/>
          <w:lang w:val="fr-FR"/>
        </w:rPr>
        <w:t>.</w:t>
      </w:r>
    </w:p>
    <w:p w14:paraId="50470B04" w14:textId="1966FED6" w:rsidR="001238B0" w:rsidRPr="00E93B6D" w:rsidRDefault="007B6F76" w:rsidP="001238B0">
      <w:pPr>
        <w:pStyle w:val="Retraitcorpsdetexte"/>
        <w:spacing w:line="240" w:lineRule="auto"/>
        <w:ind w:left="0"/>
        <w:rPr>
          <w:rFonts w:ascii="AvenirNext LT Pro Cn" w:hAnsi="AvenirNext LT Pro Cn"/>
          <w:lang w:val="fr-FR"/>
        </w:rPr>
      </w:pPr>
      <w:r w:rsidRPr="007B6F76">
        <w:rPr>
          <w:rFonts w:ascii="AvenirNext LT Pro Cn" w:hAnsi="AvenirNext LT Pro Cn"/>
          <w:b/>
          <w:bCs/>
          <w:i/>
          <w:iCs/>
          <w:color w:val="275662"/>
          <w:u w:val="single"/>
          <w:lang w:val="fr-FR"/>
        </w:rPr>
        <w:t xml:space="preserve">Pour information en étape </w:t>
      </w:r>
      <w:r w:rsidRPr="007B6F76">
        <w:rPr>
          <w:rFonts w:ascii="AvenirNext LT Pro Cn" w:hAnsi="AvenirNext LT Pro Cn"/>
          <w:b/>
          <w:bCs/>
          <w:color w:val="275662"/>
          <w:u w:val="single"/>
          <w:lang w:val="fr-FR"/>
        </w:rPr>
        <w:t>2</w:t>
      </w:r>
      <w:r w:rsidR="001238B0" w:rsidRPr="006A7A11">
        <w:rPr>
          <w:rFonts w:ascii="AvenirNext LT Pro Cn" w:hAnsi="AvenirNext LT Pro Cn"/>
          <w:b/>
          <w:bCs/>
          <w:i/>
          <w:iCs/>
          <w:color w:val="275662"/>
          <w:lang w:val="fr-FR"/>
        </w:rPr>
        <w:t>,</w:t>
      </w:r>
      <w:r w:rsidR="001238B0" w:rsidRPr="00E93B6D">
        <w:rPr>
          <w:rFonts w:ascii="AvenirNext LT Pro Cn" w:hAnsi="AvenirNext LT Pro Cn"/>
          <w:b/>
          <w:bCs/>
          <w:i/>
          <w:iCs/>
          <w:lang w:val="fr-FR"/>
        </w:rPr>
        <w:t xml:space="preserve"> </w:t>
      </w:r>
      <w:r w:rsidR="001238B0" w:rsidRPr="00157CDB">
        <w:rPr>
          <w:rFonts w:ascii="AvenirNext LT Pro Cn" w:hAnsi="AvenirNext LT Pro Cn"/>
          <w:lang w:val="fr-FR"/>
        </w:rPr>
        <w:t>un court état de l’art sera demandé</w:t>
      </w:r>
    </w:p>
    <w:p w14:paraId="507E7690" w14:textId="77777777" w:rsidR="001238B0" w:rsidRPr="00E93B6D" w:rsidRDefault="001238B0" w:rsidP="001238B0">
      <w:pPr>
        <w:pStyle w:val="Retraitcorpsdetexte"/>
        <w:spacing w:line="240" w:lineRule="auto"/>
        <w:ind w:left="0"/>
        <w:rPr>
          <w:rFonts w:ascii="AvenirNext LT Pro Cn" w:hAnsi="AvenirNext LT Pro Cn"/>
          <w:lang w:val="fr-FR"/>
        </w:rPr>
      </w:pPr>
    </w:p>
    <w:p w14:paraId="1E97518C" w14:textId="20747B6F" w:rsidR="001238B0" w:rsidRPr="00E93B6D" w:rsidRDefault="001238B0" w:rsidP="001238B0">
      <w:pPr>
        <w:rPr>
          <w:rFonts w:ascii="AvenirNext LT Pro Cn" w:hAnsi="AvenirNext LT Pro Cn"/>
          <w:b/>
          <w:bCs/>
        </w:rPr>
      </w:pPr>
      <w:r w:rsidRPr="00E93B6D">
        <w:rPr>
          <w:rFonts w:ascii="AvenirNext LT Pro Cn" w:hAnsi="AvenirNext LT Pro Cn"/>
          <w:b/>
          <w:bCs/>
        </w:rPr>
        <w:t>2. Description détaillée du p</w:t>
      </w:r>
      <w:r w:rsidR="00AA365E" w:rsidRPr="00E93B6D">
        <w:rPr>
          <w:rFonts w:ascii="AvenirNext LT Pro Cn" w:hAnsi="AvenirNext LT Pro Cn"/>
          <w:b/>
          <w:bCs/>
        </w:rPr>
        <w:t>arcours</w:t>
      </w:r>
      <w:r w:rsidRPr="00E93B6D">
        <w:rPr>
          <w:rFonts w:ascii="AvenirNext LT Pro Cn" w:hAnsi="AvenirNext LT Pro Cn"/>
          <w:b/>
          <w:bCs/>
        </w:rPr>
        <w:t xml:space="preserve"> </w:t>
      </w:r>
    </w:p>
    <w:p w14:paraId="2E203C88" w14:textId="2FB0101E" w:rsidR="001238B0" w:rsidRDefault="001238B0" w:rsidP="00E93B6D">
      <w:pPr>
        <w:rPr>
          <w:rFonts w:ascii="AvenirNext LT Pro Cn" w:hAnsi="AvenirNext LT Pro Cn"/>
          <w:i/>
          <w:iCs/>
        </w:rPr>
      </w:pPr>
      <w:r w:rsidRPr="00E93B6D">
        <w:rPr>
          <w:rFonts w:ascii="AvenirNext LT Pro Cn" w:hAnsi="AvenirNext LT Pro Cn"/>
          <w:i/>
          <w:iCs/>
        </w:rPr>
        <w:t xml:space="preserve">Décrivez les questions de recherche que vous souhaitez traiter, les approches et les méthodes que vous souhaitez mobiliser. Il est important de décrire les apports des différentes disciplines impliquées dans ce </w:t>
      </w:r>
      <w:r w:rsidR="00EA7812" w:rsidRPr="00E93B6D">
        <w:rPr>
          <w:rFonts w:ascii="AvenirNext LT Pro Cn" w:hAnsi="AvenirNext LT Pro Cn"/>
          <w:i/>
          <w:iCs/>
        </w:rPr>
        <w:t xml:space="preserve">parcours </w:t>
      </w:r>
      <w:r w:rsidRPr="00E93B6D">
        <w:rPr>
          <w:rFonts w:ascii="AvenirNext LT Pro Cn" w:hAnsi="AvenirNext LT Pro Cn"/>
          <w:i/>
          <w:iCs/>
        </w:rPr>
        <w:t>et de préciser la plus-value apportée par l’interdisciplinarité.</w:t>
      </w:r>
    </w:p>
    <w:p w14:paraId="0E55F9BB" w14:textId="77777777" w:rsidR="00A816E4" w:rsidRPr="00E93B6D" w:rsidRDefault="00A816E4" w:rsidP="00E93B6D">
      <w:pPr>
        <w:rPr>
          <w:rFonts w:ascii="AvenirNext LT Pro Cn" w:hAnsi="AvenirNext LT Pro Cn"/>
          <w:i/>
          <w:iCs/>
        </w:rPr>
      </w:pPr>
    </w:p>
    <w:p w14:paraId="25BEEAA0" w14:textId="54746D82" w:rsidR="001238B0" w:rsidRPr="00E93B6D" w:rsidRDefault="00CE1FA6" w:rsidP="00E93B6D">
      <w:pPr>
        <w:rPr>
          <w:rFonts w:ascii="AvenirNext LT Pro Cn" w:hAnsi="AvenirNext LT Pro Cn"/>
          <w:i/>
          <w:iCs/>
        </w:rPr>
      </w:pPr>
      <w:r w:rsidRPr="00CE1FA6">
        <w:rPr>
          <w:rFonts w:ascii="AvenirNext LT Pro Cn" w:hAnsi="AvenirNext LT Pro Cn"/>
          <w:b/>
          <w:bCs/>
          <w:i/>
          <w:iCs/>
          <w:color w:val="275662"/>
          <w:u w:val="single"/>
        </w:rPr>
        <w:t>Pour information e</w:t>
      </w:r>
      <w:r w:rsidR="001238B0" w:rsidRPr="00CE1FA6">
        <w:rPr>
          <w:rFonts w:ascii="AvenirNext LT Pro Cn" w:hAnsi="AvenirNext LT Pro Cn"/>
          <w:b/>
          <w:bCs/>
          <w:i/>
          <w:iCs/>
          <w:color w:val="275662"/>
          <w:u w:val="single"/>
        </w:rPr>
        <w:t xml:space="preserve">n étape </w:t>
      </w:r>
      <w:r w:rsidR="001238B0" w:rsidRPr="006A7A11">
        <w:rPr>
          <w:rFonts w:ascii="AvenirNext LT Pro Cn" w:hAnsi="AvenirNext LT Pro Cn"/>
          <w:b/>
          <w:bCs/>
          <w:color w:val="275662"/>
          <w:u w:val="single"/>
        </w:rPr>
        <w:t>2</w:t>
      </w:r>
      <w:r w:rsidR="001238B0" w:rsidRPr="006A7A11">
        <w:rPr>
          <w:rFonts w:ascii="AvenirNext LT Pro Cn" w:hAnsi="AvenirNext LT Pro Cn"/>
          <w:b/>
          <w:bCs/>
          <w:color w:val="275662"/>
        </w:rPr>
        <w:t>,</w:t>
      </w:r>
      <w:r w:rsidR="001238B0" w:rsidRPr="006A7A11">
        <w:rPr>
          <w:rFonts w:ascii="AvenirNext LT Pro Cn" w:hAnsi="AvenirNext LT Pro Cn"/>
          <w:color w:val="275662"/>
        </w:rPr>
        <w:t xml:space="preserve"> </w:t>
      </w:r>
      <w:r w:rsidR="001238B0" w:rsidRPr="00E93B6D">
        <w:rPr>
          <w:rFonts w:ascii="AvenirNext LT Pro Cn" w:hAnsi="AvenirNext LT Pro Cn"/>
          <w:i/>
          <w:iCs/>
        </w:rPr>
        <w:t>il vous sera demandé de fournir une description plus approfondie des méthodes et de leur faisabilité et de détailler la façon dont vous comptez favoriser les pratiques d’interdisciplinarité au sein du projet. Vous devrez aussi identifier les points critiques et risques et proposer des solutions de type plan B en cas de nécessité,.</w:t>
      </w:r>
    </w:p>
    <w:p w14:paraId="283BBEF6" w14:textId="77777777" w:rsidR="001238B0" w:rsidRPr="0002542F" w:rsidRDefault="001238B0" w:rsidP="001238B0">
      <w:pPr>
        <w:rPr>
          <w:rFonts w:ascii="AvenirNext LT Pro Cn" w:hAnsi="AvenirNext LT Pro Cn"/>
          <w:szCs w:val="22"/>
        </w:rPr>
      </w:pPr>
    </w:p>
    <w:p w14:paraId="1719BE1C" w14:textId="77777777" w:rsidR="001238B0" w:rsidRPr="00E93B6D" w:rsidRDefault="001238B0" w:rsidP="001238B0">
      <w:pPr>
        <w:rPr>
          <w:rFonts w:ascii="AvenirNext LT Pro Cn" w:hAnsi="AvenirNext LT Pro Cn"/>
          <w:b/>
          <w:bCs/>
          <w:szCs w:val="22"/>
          <w:u w:val="single"/>
        </w:rPr>
      </w:pPr>
      <w:r w:rsidRPr="00E93B6D">
        <w:rPr>
          <w:rFonts w:ascii="AvenirNext LT Pro Cn" w:hAnsi="AvenirNext LT Pro Cn"/>
          <w:b/>
          <w:bCs/>
          <w:szCs w:val="22"/>
        </w:rPr>
        <w:t>3. Agenda, étapes clefs et livrables</w:t>
      </w:r>
      <w:r w:rsidRPr="00E93B6D">
        <w:rPr>
          <w:rFonts w:ascii="AvenirNext LT Pro Cn" w:hAnsi="AvenirNext LT Pro Cn"/>
          <w:b/>
          <w:bCs/>
          <w:szCs w:val="22"/>
          <w:u w:val="single"/>
        </w:rPr>
        <w:t xml:space="preserve"> </w:t>
      </w:r>
    </w:p>
    <w:p w14:paraId="519EEA60" w14:textId="77777777" w:rsidR="001238B0" w:rsidRPr="00E93B6D" w:rsidRDefault="001238B0" w:rsidP="001238B0">
      <w:pPr>
        <w:rPr>
          <w:rFonts w:ascii="AvenirNext LT Pro Cn" w:hAnsi="AvenirNext LT Pro Cn"/>
          <w:i/>
          <w:iCs/>
          <w:szCs w:val="22"/>
        </w:rPr>
      </w:pPr>
      <w:r w:rsidRPr="00E93B6D">
        <w:rPr>
          <w:rFonts w:ascii="AvenirNext LT Pro Cn" w:hAnsi="AvenirNext LT Pro Cn"/>
          <w:i/>
          <w:iCs/>
          <w:szCs w:val="22"/>
        </w:rPr>
        <w:t>Décrivez la chronologie du projet, avec les étapes clés et les livrables attendus.</w:t>
      </w:r>
    </w:p>
    <w:p w14:paraId="5892332D" w14:textId="77777777" w:rsidR="001238B0" w:rsidRPr="0002542F" w:rsidRDefault="001238B0" w:rsidP="001238B0">
      <w:pPr>
        <w:rPr>
          <w:rFonts w:ascii="AvenirNext LT Pro Cn" w:hAnsi="AvenirNext LT Pro Cn"/>
          <w:szCs w:val="22"/>
        </w:rPr>
      </w:pPr>
    </w:p>
    <w:p w14:paraId="7EEFFBCA" w14:textId="248A4238" w:rsidR="007B6F76" w:rsidRPr="007B6F76" w:rsidRDefault="007B6F76" w:rsidP="007B6F76">
      <w:pPr>
        <w:rPr>
          <w:rFonts w:ascii="AvenirNext LT Pro Cn" w:hAnsi="AvenirNext LT Pro Cn"/>
          <w:i/>
          <w:iCs/>
          <w:szCs w:val="22"/>
        </w:rPr>
      </w:pPr>
      <w:r w:rsidRPr="00CE1FA6">
        <w:rPr>
          <w:rFonts w:ascii="AvenirNext LT Pro Cn" w:hAnsi="AvenirNext LT Pro Cn"/>
          <w:b/>
          <w:bCs/>
          <w:i/>
          <w:iCs/>
          <w:color w:val="275662"/>
          <w:u w:val="single"/>
        </w:rPr>
        <w:t xml:space="preserve">Pour information en étape </w:t>
      </w:r>
      <w:r w:rsidRPr="006A7A11">
        <w:rPr>
          <w:rFonts w:ascii="AvenirNext LT Pro Cn" w:hAnsi="AvenirNext LT Pro Cn"/>
          <w:b/>
          <w:bCs/>
          <w:color w:val="275662"/>
          <w:u w:val="single"/>
        </w:rPr>
        <w:t>2</w:t>
      </w:r>
      <w:r w:rsidRPr="006A7A11">
        <w:rPr>
          <w:rFonts w:ascii="AvenirNext LT Pro Cn" w:hAnsi="AvenirNext LT Pro Cn"/>
          <w:b/>
          <w:bCs/>
          <w:color w:val="275662"/>
          <w:szCs w:val="22"/>
        </w:rPr>
        <w:t xml:space="preserve">, </w:t>
      </w:r>
      <w:r w:rsidRPr="007B6F76">
        <w:rPr>
          <w:rFonts w:ascii="AvenirNext LT Pro Cn" w:hAnsi="AvenirNext LT Pro Cn"/>
          <w:i/>
          <w:iCs/>
          <w:szCs w:val="22"/>
        </w:rPr>
        <w:t xml:space="preserve">vous compléterez en décrivant la gestion du parcours en termes de management, </w:t>
      </w:r>
      <w:r w:rsidRPr="007B6F76">
        <w:rPr>
          <w:rFonts w:ascii="AvenirNext LT Pro Cn" w:hAnsi="AvenirNext LT Pro Cn"/>
          <w:b/>
          <w:bCs/>
          <w:i/>
          <w:iCs/>
          <w:color w:val="275662"/>
          <w:szCs w:val="22"/>
        </w:rPr>
        <w:t>communication, réseautage</w:t>
      </w:r>
      <w:r w:rsidRPr="007B6F76">
        <w:rPr>
          <w:rFonts w:ascii="AvenirNext LT Pro Cn" w:hAnsi="AvenirNext LT Pro Cn"/>
          <w:i/>
          <w:iCs/>
          <w:szCs w:val="22"/>
        </w:rPr>
        <w:t>, et éventuelles publications.</w:t>
      </w:r>
    </w:p>
    <w:p w14:paraId="60223265" w14:textId="77777777" w:rsidR="001238B0" w:rsidRPr="0002542F" w:rsidRDefault="001238B0" w:rsidP="001238B0">
      <w:pPr>
        <w:pStyle w:val="Retraitcorpsdetexte"/>
        <w:spacing w:line="240" w:lineRule="auto"/>
        <w:ind w:left="0"/>
        <w:rPr>
          <w:rFonts w:ascii="AvenirNext LT Pro Cn" w:hAnsi="AvenirNext LT Pro Cn"/>
          <w:szCs w:val="22"/>
          <w:lang w:val="fr-FR"/>
        </w:rPr>
      </w:pPr>
    </w:p>
    <w:p w14:paraId="1AF42E07" w14:textId="77777777" w:rsidR="001238B0" w:rsidRPr="00E93B6D" w:rsidRDefault="001238B0" w:rsidP="001238B0">
      <w:pPr>
        <w:pStyle w:val="Retraitcorpsdetexte"/>
        <w:spacing w:after="0" w:line="240" w:lineRule="auto"/>
        <w:ind w:left="0"/>
        <w:rPr>
          <w:rFonts w:ascii="AvenirNext LT Pro Cn" w:hAnsi="AvenirNext LT Pro Cn"/>
          <w:b/>
          <w:bCs/>
          <w:lang w:val="fr-FR"/>
        </w:rPr>
      </w:pPr>
      <w:r w:rsidRPr="00E93B6D">
        <w:rPr>
          <w:rFonts w:ascii="AvenirNext LT Pro Cn" w:hAnsi="AvenirNext LT Pro Cn"/>
          <w:b/>
          <w:bCs/>
          <w:lang w:val="fr-FR"/>
        </w:rPr>
        <w:t>4. Partenariat et international</w:t>
      </w:r>
    </w:p>
    <w:p w14:paraId="24967426" w14:textId="77777777" w:rsidR="001238B0" w:rsidRPr="00E93B6D" w:rsidRDefault="001238B0" w:rsidP="001238B0">
      <w:pPr>
        <w:pStyle w:val="Retraitcorpsdetexte"/>
        <w:spacing w:line="240" w:lineRule="auto"/>
        <w:ind w:left="0"/>
        <w:rPr>
          <w:rFonts w:ascii="AvenirNext LT Pro Cn" w:hAnsi="AvenirNext LT Pro Cn"/>
          <w:i/>
          <w:iCs/>
          <w:lang w:val="fr-FR"/>
        </w:rPr>
      </w:pPr>
      <w:r w:rsidRPr="00E93B6D">
        <w:rPr>
          <w:rFonts w:ascii="AvenirNext LT Pro Cn" w:hAnsi="AvenirNext LT Pro Cn"/>
          <w:i/>
          <w:iCs/>
          <w:lang w:val="fr-FR"/>
        </w:rPr>
        <w:t xml:space="preserve">Présentez, si pertinent, la dimension partenariale de votre projet (partenaires académiques et non académiques), et les éventuels partenaires européens et internationaux et leur plus-value. </w:t>
      </w:r>
    </w:p>
    <w:p w14:paraId="3AF292B9" w14:textId="77777777" w:rsidR="001238B0" w:rsidRPr="0002542F" w:rsidRDefault="001238B0" w:rsidP="001238B0">
      <w:pPr>
        <w:pStyle w:val="Retraitcorpsdetexte"/>
        <w:spacing w:line="240" w:lineRule="auto"/>
        <w:rPr>
          <w:rFonts w:ascii="AvenirNext LT Pro Cn" w:hAnsi="AvenirNext LT Pro Cn"/>
          <w:szCs w:val="22"/>
          <w:lang w:val="fr-FR"/>
        </w:rPr>
      </w:pPr>
    </w:p>
    <w:p w14:paraId="45FADADF" w14:textId="77777777" w:rsidR="001238B0" w:rsidRDefault="001238B0" w:rsidP="001238B0">
      <w:pPr>
        <w:ind w:left="360"/>
        <w:rPr>
          <w:rFonts w:ascii="AvenirNext LT Pro Cn" w:hAnsi="AvenirNext LT Pro Cn"/>
          <w:szCs w:val="22"/>
        </w:rPr>
      </w:pPr>
    </w:p>
    <w:p w14:paraId="43AB83BD" w14:textId="77777777" w:rsidR="001238B0" w:rsidRPr="00E93B6D" w:rsidRDefault="001238B0" w:rsidP="001238B0">
      <w:pPr>
        <w:pStyle w:val="Retraitcorpsdetexte"/>
        <w:spacing w:line="240" w:lineRule="auto"/>
        <w:ind w:left="0"/>
        <w:rPr>
          <w:rFonts w:ascii="AvenirNext LT Pro Cn" w:hAnsi="AvenirNext LT Pro Cn"/>
          <w:b/>
          <w:bCs/>
          <w:lang w:val="fr-FR"/>
        </w:rPr>
      </w:pPr>
      <w:r w:rsidRPr="00E93B6D">
        <w:rPr>
          <w:rFonts w:ascii="AvenirNext LT Pro Cn" w:hAnsi="AvenirNext LT Pro Cn"/>
          <w:b/>
          <w:bCs/>
          <w:lang w:val="fr-FR"/>
        </w:rPr>
        <w:t xml:space="preserve">Annexes. </w:t>
      </w:r>
    </w:p>
    <w:p w14:paraId="25E9C4A0" w14:textId="4B57CA39" w:rsidR="001238B0" w:rsidRDefault="001238B0">
      <w:pPr>
        <w:pStyle w:val="Retraitcorpsdetexte"/>
        <w:numPr>
          <w:ilvl w:val="0"/>
          <w:numId w:val="4"/>
        </w:numPr>
        <w:spacing w:after="0" w:line="240" w:lineRule="auto"/>
        <w:rPr>
          <w:rFonts w:ascii="AvenirNext LT Pro Cn" w:hAnsi="AvenirNext LT Pro Cn"/>
          <w:i/>
          <w:iCs/>
          <w:lang w:val="fr-FR"/>
        </w:rPr>
      </w:pPr>
      <w:r w:rsidRPr="00E93B6D">
        <w:rPr>
          <w:rFonts w:ascii="AvenirNext LT Pro Cn" w:hAnsi="AvenirNext LT Pro Cn"/>
          <w:i/>
          <w:iCs/>
          <w:lang w:val="fr-FR"/>
        </w:rPr>
        <w:t xml:space="preserve">Publications des participants au </w:t>
      </w:r>
      <w:r w:rsidR="00EA7812" w:rsidRPr="00E93B6D">
        <w:rPr>
          <w:rFonts w:ascii="AvenirNext LT Pro Cn" w:hAnsi="AvenirNext LT Pro Cn"/>
          <w:i/>
          <w:iCs/>
          <w:lang w:val="fr-FR"/>
        </w:rPr>
        <w:t xml:space="preserve">parcours </w:t>
      </w:r>
      <w:r w:rsidRPr="00E93B6D">
        <w:rPr>
          <w:rFonts w:ascii="AvenirNext LT Pro Cn" w:hAnsi="AvenirNext LT Pro Cn"/>
          <w:i/>
          <w:iCs/>
          <w:lang w:val="fr-FR"/>
        </w:rPr>
        <w:t>sur ce thème (maxi 2/participant)</w:t>
      </w:r>
    </w:p>
    <w:p w14:paraId="79DB2F12" w14:textId="77777777" w:rsidR="009A6FCC" w:rsidRDefault="009A6FCC" w:rsidP="009A6FCC">
      <w:pPr>
        <w:pStyle w:val="Retraitcorpsdetexte"/>
        <w:spacing w:after="0" w:line="240" w:lineRule="auto"/>
        <w:rPr>
          <w:rFonts w:ascii="AvenirNext LT Pro Cn" w:hAnsi="AvenirNext LT Pro Cn"/>
          <w:i/>
          <w:iCs/>
          <w:lang w:val="fr-FR"/>
        </w:rPr>
      </w:pPr>
    </w:p>
    <w:p w14:paraId="04DF7DA6" w14:textId="74ADEFA5" w:rsidR="009A6FCC" w:rsidRDefault="009A6FCC">
      <w:pPr>
        <w:spacing w:after="160"/>
        <w:rPr>
          <w:rFonts w:ascii="AvenirNext LT Pro Cn" w:hAnsi="AvenirNext LT Pro Cn"/>
          <w:i/>
          <w:iCs/>
          <w:lang w:eastAsia="en-US" w:bidi="en-US"/>
        </w:rPr>
      </w:pPr>
      <w:r>
        <w:rPr>
          <w:rFonts w:ascii="AvenirNext LT Pro Cn" w:hAnsi="AvenirNext LT Pro Cn"/>
          <w:i/>
          <w:iCs/>
        </w:rPr>
        <w:br w:type="page"/>
      </w:r>
    </w:p>
    <w:p w14:paraId="4B31AC90" w14:textId="01846749" w:rsidR="004F0552" w:rsidRDefault="004F0552" w:rsidP="004F0552">
      <w:pPr>
        <w:jc w:val="left"/>
        <w:rPr>
          <w:rFonts w:ascii="AvenirNext LT Pro Cn" w:hAnsi="AvenirNext LT Pro Cn"/>
          <w:color w:val="00A3A6"/>
          <w:sz w:val="36"/>
          <w:szCs w:val="36"/>
        </w:rPr>
      </w:pPr>
      <w:r>
        <w:rPr>
          <w:rFonts w:ascii="AvenirNext LT Pro Cn" w:hAnsi="AvenirNext LT Pro Cn"/>
          <w:color w:val="00A3A6"/>
          <w:sz w:val="36"/>
          <w:szCs w:val="36"/>
        </w:rPr>
        <w:lastRenderedPageBreak/>
        <w:t xml:space="preserve">Annexe 2 </w:t>
      </w:r>
    </w:p>
    <w:p w14:paraId="29D4A49A" w14:textId="58AEF674" w:rsidR="002E1988" w:rsidRPr="0002542F" w:rsidRDefault="002E1988" w:rsidP="002E1988">
      <w:pPr>
        <w:jc w:val="center"/>
        <w:rPr>
          <w:rFonts w:ascii="AvenirNext LT Pro Cn" w:hAnsi="AvenirNext LT Pro Cn"/>
          <w:color w:val="00A3A6"/>
          <w:sz w:val="36"/>
          <w:szCs w:val="36"/>
        </w:rPr>
      </w:pPr>
      <w:r w:rsidRPr="0002542F">
        <w:rPr>
          <w:rFonts w:ascii="AvenirNext LT Pro Cn" w:hAnsi="AvenirNext LT Pro Cn"/>
          <w:color w:val="00A3A6"/>
          <w:sz w:val="36"/>
          <w:szCs w:val="36"/>
        </w:rPr>
        <w:t>BETTER</w:t>
      </w:r>
    </w:p>
    <w:p w14:paraId="5DBB829B" w14:textId="77777777" w:rsidR="002E1988" w:rsidRPr="004F0552" w:rsidRDefault="002E1988" w:rsidP="004F0552">
      <w:pPr>
        <w:jc w:val="center"/>
        <w:rPr>
          <w:rFonts w:ascii="AvenirNext LT Pro Cn" w:hAnsi="AvenirNext LT Pro Cn"/>
          <w:color w:val="00A3A6"/>
          <w:sz w:val="36"/>
          <w:szCs w:val="36"/>
        </w:rPr>
      </w:pPr>
      <w:r w:rsidRPr="004F0552">
        <w:rPr>
          <w:rFonts w:ascii="AvenirNext LT Pro Cn" w:hAnsi="AvenirNext LT Pro Cn"/>
          <w:color w:val="00A3A6"/>
          <w:sz w:val="36"/>
          <w:szCs w:val="36"/>
        </w:rPr>
        <w:t>Proposition de parcours interdisciplinaire sans projet exploratoire</w:t>
      </w:r>
    </w:p>
    <w:p w14:paraId="2F3A1DF1" w14:textId="66C1FBB5" w:rsidR="002E1988" w:rsidRDefault="00BA7E62" w:rsidP="002E1988">
      <w:pPr>
        <w:jc w:val="center"/>
        <w:rPr>
          <w:rFonts w:ascii="AvenirNext LT Pro Cn" w:eastAsiaTheme="minorHAnsi" w:hAnsi="AvenirNext LT Pro Cn" w:cstheme="minorBidi"/>
          <w:b/>
          <w:bCs/>
          <w:color w:val="275562"/>
          <w:sz w:val="36"/>
          <w:szCs w:val="36"/>
          <w:lang w:eastAsia="en-US"/>
        </w:rPr>
      </w:pPr>
      <w:r>
        <w:rPr>
          <w:rFonts w:ascii="AvenirNext LT Pro Cn" w:eastAsiaTheme="minorHAnsi" w:hAnsi="AvenirNext LT Pro Cn" w:cstheme="minorBidi"/>
          <w:b/>
          <w:bCs/>
          <w:color w:val="275562"/>
          <w:sz w:val="36"/>
          <w:szCs w:val="36"/>
          <w:lang w:eastAsia="en-US"/>
        </w:rPr>
        <w:t>D</w:t>
      </w:r>
      <w:r w:rsidR="002E1988">
        <w:rPr>
          <w:rFonts w:ascii="AvenirNext LT Pro Cn" w:eastAsiaTheme="minorHAnsi" w:hAnsi="AvenirNext LT Pro Cn" w:cstheme="minorBidi"/>
          <w:b/>
          <w:bCs/>
          <w:color w:val="275562"/>
          <w:sz w:val="36"/>
          <w:szCs w:val="36"/>
          <w:lang w:eastAsia="en-US"/>
        </w:rPr>
        <w:t>ossier complet</w:t>
      </w:r>
    </w:p>
    <w:p w14:paraId="326FF3F1" w14:textId="77777777" w:rsidR="00BA7E62" w:rsidRPr="00BA7E62" w:rsidRDefault="00BA7E62" w:rsidP="0040340F"/>
    <w:p w14:paraId="04837522" w14:textId="77777777" w:rsidR="000B364E" w:rsidRPr="000B364E" w:rsidRDefault="00BA7E62" w:rsidP="000B364E">
      <w:pPr>
        <w:rPr>
          <w:rFonts w:ascii="AvenirNext LT Pro Cn" w:hAnsi="AvenirNext LT Pro Cn"/>
          <w:i/>
          <w:iCs/>
          <w:lang w:eastAsia="ar-SA"/>
        </w:rPr>
      </w:pPr>
      <w:r w:rsidRPr="000B364E">
        <w:rPr>
          <w:rFonts w:ascii="AvenirNext LT Pro Cn" w:hAnsi="AvenirNext LT Pro Cn"/>
          <w:i/>
          <w:iCs/>
          <w:lang w:eastAsia="ar-SA"/>
        </w:rPr>
        <w:t>Proposition complète après acceptation par le COPIL en étape 1</w:t>
      </w:r>
      <w:r w:rsidR="000B364E" w:rsidRPr="000B364E">
        <w:rPr>
          <w:rFonts w:ascii="AvenirNext LT Pro Cn" w:hAnsi="AvenirNext LT Pro Cn"/>
          <w:i/>
          <w:iCs/>
          <w:lang w:eastAsia="ar-SA"/>
        </w:rPr>
        <w:t> : parties : A, B et C</w:t>
      </w:r>
    </w:p>
    <w:p w14:paraId="4CE4DD6C" w14:textId="42313F6A" w:rsidR="00BA7E62" w:rsidRDefault="00BA7E62" w:rsidP="0040340F"/>
    <w:p w14:paraId="5FE6EA82" w14:textId="77777777" w:rsidR="002E1988" w:rsidRDefault="002E1988" w:rsidP="002E1988">
      <w:pPr>
        <w:rPr>
          <w:rFonts w:ascii="AvenirNext LT Pro Cn" w:hAnsi="AvenirNext LT Pro Cn"/>
          <w:b/>
          <w:bCs/>
          <w:color w:val="00A3A6"/>
          <w:sz w:val="28"/>
          <w:szCs w:val="28"/>
          <w:lang w:eastAsia="ar-SA"/>
        </w:rPr>
      </w:pPr>
    </w:p>
    <w:p w14:paraId="3AFFD949" w14:textId="43D683D7" w:rsidR="00B340F6" w:rsidRPr="00E93B6D" w:rsidRDefault="002E1988" w:rsidP="002E1988">
      <w:pPr>
        <w:rPr>
          <w:rFonts w:ascii="AvenirNext LT Pro Cn" w:hAnsi="AvenirNext LT Pro Cn"/>
          <w:b/>
          <w:bCs/>
          <w:color w:val="00A3A6"/>
          <w:sz w:val="28"/>
          <w:szCs w:val="28"/>
          <w:lang w:eastAsia="ar-SA"/>
        </w:rPr>
      </w:pPr>
      <w:r>
        <w:rPr>
          <w:rFonts w:ascii="AvenirNext LT Pro Cn" w:hAnsi="AvenirNext LT Pro Cn"/>
          <w:b/>
          <w:bCs/>
          <w:color w:val="00A3A6"/>
          <w:sz w:val="28"/>
          <w:szCs w:val="28"/>
          <w:lang w:eastAsia="ar-SA"/>
        </w:rPr>
        <w:t>Partie</w:t>
      </w:r>
      <w:r w:rsidR="00B340F6" w:rsidRPr="00E93B6D">
        <w:rPr>
          <w:rFonts w:ascii="AvenirNext LT Pro Cn" w:hAnsi="AvenirNext LT Pro Cn"/>
          <w:b/>
          <w:bCs/>
          <w:color w:val="00A3A6"/>
          <w:sz w:val="28"/>
          <w:szCs w:val="28"/>
          <w:lang w:eastAsia="ar-SA"/>
        </w:rPr>
        <w:t xml:space="preserve"> A. Fiche d'identité</w:t>
      </w:r>
    </w:p>
    <w:p w14:paraId="043F8A4F" w14:textId="77777777" w:rsidR="00B340F6" w:rsidRPr="0002542F" w:rsidRDefault="00B340F6" w:rsidP="00B340F6">
      <w:pPr>
        <w:contextualSpacing/>
        <w:rPr>
          <w:rFonts w:ascii="AvenirNext LT Pro Cn" w:hAnsi="AvenirNext LT Pro Cn" w:cstheme="minorHAnsi"/>
          <w:szCs w:val="22"/>
        </w:rPr>
      </w:pPr>
    </w:p>
    <w:tbl>
      <w:tblPr>
        <w:tblW w:w="10080" w:type="dxa"/>
        <w:tblInd w:w="-15" w:type="dxa"/>
        <w:tblBorders>
          <w:right w:val="single" w:sz="4" w:space="0" w:color="000000"/>
          <w:insideV w:val="single" w:sz="4" w:space="0" w:color="000000"/>
        </w:tblBorders>
        <w:tblCellMar>
          <w:left w:w="70" w:type="dxa"/>
          <w:right w:w="70" w:type="dxa"/>
        </w:tblCellMar>
        <w:tblLook w:val="0000" w:firstRow="0" w:lastRow="0" w:firstColumn="0" w:lastColumn="0" w:noHBand="0" w:noVBand="0"/>
      </w:tblPr>
      <w:tblGrid>
        <w:gridCol w:w="1786"/>
        <w:gridCol w:w="8294"/>
      </w:tblGrid>
      <w:tr w:rsidR="00B340F6" w:rsidRPr="0002542F" w14:paraId="29FB2F6C" w14:textId="77777777" w:rsidTr="00A45F78">
        <w:trPr>
          <w:trHeight w:val="104"/>
        </w:trPr>
        <w:tc>
          <w:tcPr>
            <w:tcW w:w="1786" w:type="dxa"/>
            <w:tcBorders>
              <w:right w:val="single" w:sz="4" w:space="0" w:color="000000"/>
            </w:tcBorders>
            <w:shd w:val="clear" w:color="auto" w:fill="auto"/>
          </w:tcPr>
          <w:p w14:paraId="14A9A270" w14:textId="77777777" w:rsidR="00B340F6" w:rsidRPr="0002542F" w:rsidRDefault="00B340F6">
            <w:pPr>
              <w:pStyle w:val="Paragraphedeliste"/>
              <w:numPr>
                <w:ilvl w:val="0"/>
                <w:numId w:val="29"/>
              </w:numPr>
              <w:spacing w:line="240" w:lineRule="auto"/>
              <w:rPr>
                <w:rFonts w:ascii="AvenirNext LT Pro Cn" w:hAnsi="AvenirNext LT Pro Cn"/>
              </w:rPr>
            </w:pPr>
            <w:r w:rsidRPr="0002542F">
              <w:rPr>
                <w:rFonts w:ascii="AvenirNext LT Pro Cn" w:hAnsi="AvenirNext LT Pro Cn"/>
              </w:rPr>
              <w:t xml:space="preserve">Acronyme </w:t>
            </w:r>
          </w:p>
        </w:tc>
        <w:tc>
          <w:tcPr>
            <w:tcW w:w="8294" w:type="dxa"/>
            <w:tcBorders>
              <w:top w:val="single" w:sz="4" w:space="0" w:color="000000"/>
              <w:left w:val="single" w:sz="4" w:space="0" w:color="000000"/>
              <w:bottom w:val="single" w:sz="4" w:space="0" w:color="000000"/>
              <w:right w:val="single" w:sz="4" w:space="0" w:color="000000"/>
            </w:tcBorders>
            <w:shd w:val="clear" w:color="auto" w:fill="auto"/>
          </w:tcPr>
          <w:p w14:paraId="4AC95CD5" w14:textId="77777777" w:rsidR="00B340F6" w:rsidRPr="0002542F" w:rsidRDefault="00B340F6">
            <w:pPr>
              <w:pStyle w:val="Titre8"/>
              <w:keepNext w:val="0"/>
              <w:keepLines w:val="0"/>
              <w:numPr>
                <w:ilvl w:val="7"/>
                <w:numId w:val="3"/>
              </w:numPr>
              <w:spacing w:before="0" w:after="200" w:line="240" w:lineRule="auto"/>
              <w:contextualSpacing/>
              <w:jc w:val="left"/>
              <w:rPr>
                <w:rFonts w:ascii="AvenirNext LT Pro Cn" w:hAnsi="AvenirNext LT Pro Cn" w:cstheme="minorHAnsi"/>
                <w:smallCaps/>
                <w:color w:val="323E4F" w:themeColor="text2" w:themeShade="BF"/>
                <w:sz w:val="22"/>
                <w:szCs w:val="22"/>
              </w:rPr>
            </w:pPr>
          </w:p>
        </w:tc>
      </w:tr>
    </w:tbl>
    <w:p w14:paraId="2457061F" w14:textId="77777777" w:rsidR="00B340F6" w:rsidRPr="0002542F" w:rsidRDefault="00B340F6" w:rsidP="00B340F6">
      <w:pPr>
        <w:rPr>
          <w:rFonts w:ascii="AvenirNext LT Pro Cn" w:hAnsi="AvenirNext LT Pro Cn"/>
          <w:szCs w:val="22"/>
        </w:rPr>
      </w:pPr>
    </w:p>
    <w:tbl>
      <w:tblPr>
        <w:tblW w:w="10080" w:type="dxa"/>
        <w:tblInd w:w="-15" w:type="dxa"/>
        <w:tblBorders>
          <w:right w:val="single" w:sz="4" w:space="0" w:color="000000"/>
          <w:insideV w:val="single" w:sz="4" w:space="0" w:color="000000"/>
        </w:tblBorders>
        <w:tblCellMar>
          <w:left w:w="70" w:type="dxa"/>
          <w:right w:w="70" w:type="dxa"/>
        </w:tblCellMar>
        <w:tblLook w:val="0000" w:firstRow="0" w:lastRow="0" w:firstColumn="0" w:lastColumn="0" w:noHBand="0" w:noVBand="0"/>
      </w:tblPr>
      <w:tblGrid>
        <w:gridCol w:w="1786"/>
        <w:gridCol w:w="8294"/>
      </w:tblGrid>
      <w:tr w:rsidR="00B340F6" w:rsidRPr="0002542F" w14:paraId="5B20D48F" w14:textId="77777777" w:rsidTr="00A45F78">
        <w:trPr>
          <w:trHeight w:val="330"/>
        </w:trPr>
        <w:tc>
          <w:tcPr>
            <w:tcW w:w="1786" w:type="dxa"/>
            <w:tcBorders>
              <w:right w:val="single" w:sz="4" w:space="0" w:color="000000"/>
            </w:tcBorders>
            <w:shd w:val="clear" w:color="auto" w:fill="auto"/>
          </w:tcPr>
          <w:p w14:paraId="39929C78" w14:textId="77777777" w:rsidR="00B340F6" w:rsidRPr="0002542F" w:rsidRDefault="00B340F6">
            <w:pPr>
              <w:pStyle w:val="Paragraphedeliste"/>
              <w:numPr>
                <w:ilvl w:val="0"/>
                <w:numId w:val="29"/>
              </w:numPr>
              <w:spacing w:line="240" w:lineRule="auto"/>
              <w:rPr>
                <w:rFonts w:ascii="AvenirNext LT Pro Cn" w:hAnsi="AvenirNext LT Pro Cn"/>
              </w:rPr>
            </w:pPr>
            <w:r w:rsidRPr="0002542F">
              <w:rPr>
                <w:rFonts w:ascii="AvenirNext LT Pro Cn" w:hAnsi="AvenirNext LT Pro Cn"/>
              </w:rPr>
              <w:t xml:space="preserve">Titre complet </w:t>
            </w:r>
          </w:p>
        </w:tc>
        <w:tc>
          <w:tcPr>
            <w:tcW w:w="8294" w:type="dxa"/>
            <w:tcBorders>
              <w:top w:val="single" w:sz="4" w:space="0" w:color="000000"/>
              <w:left w:val="single" w:sz="4" w:space="0" w:color="000000"/>
              <w:bottom w:val="single" w:sz="4" w:space="0" w:color="000000"/>
              <w:right w:val="single" w:sz="4" w:space="0" w:color="000000"/>
            </w:tcBorders>
            <w:shd w:val="clear" w:color="auto" w:fill="auto"/>
          </w:tcPr>
          <w:p w14:paraId="48896CD4" w14:textId="77777777" w:rsidR="00B340F6" w:rsidRPr="0002542F" w:rsidRDefault="00B340F6">
            <w:pPr>
              <w:pStyle w:val="Titre8"/>
              <w:keepNext w:val="0"/>
              <w:keepLines w:val="0"/>
              <w:numPr>
                <w:ilvl w:val="7"/>
                <w:numId w:val="3"/>
              </w:numPr>
              <w:spacing w:before="0" w:after="200" w:line="240" w:lineRule="auto"/>
              <w:contextualSpacing/>
              <w:jc w:val="left"/>
              <w:rPr>
                <w:rFonts w:ascii="AvenirNext LT Pro Cn" w:hAnsi="AvenirNext LT Pro Cn" w:cstheme="minorHAnsi"/>
                <w:smallCaps/>
                <w:color w:val="323E4F" w:themeColor="text2" w:themeShade="BF"/>
                <w:sz w:val="22"/>
                <w:szCs w:val="22"/>
              </w:rPr>
            </w:pPr>
          </w:p>
        </w:tc>
      </w:tr>
    </w:tbl>
    <w:p w14:paraId="5A4DCF84" w14:textId="2F5587AE" w:rsidR="007B6F76" w:rsidRPr="007B6F76" w:rsidRDefault="007B6F76" w:rsidP="007B6F76">
      <w:pPr>
        <w:pStyle w:val="Paragraphedeliste"/>
        <w:numPr>
          <w:ilvl w:val="0"/>
          <w:numId w:val="29"/>
        </w:numPr>
        <w:spacing w:line="240" w:lineRule="auto"/>
        <w:ind w:left="357" w:hanging="357"/>
        <w:rPr>
          <w:rFonts w:ascii="AvenirNext LT Pro Cn" w:hAnsi="AvenirNext LT Pro Cn"/>
          <w:sz w:val="24"/>
        </w:rPr>
      </w:pPr>
      <w:r w:rsidRPr="007B6F76">
        <w:rPr>
          <w:rFonts w:ascii="AvenirNext LT Pro Cn" w:hAnsi="AvenirNext LT Pro Cn"/>
          <w:sz w:val="24"/>
        </w:rPr>
        <w:t>Type de consortium</w:t>
      </w:r>
    </w:p>
    <w:p w14:paraId="761EE2F3" w14:textId="00C7CA70" w:rsidR="007B6F76" w:rsidRPr="007B6F76" w:rsidRDefault="00000000" w:rsidP="007B6F76">
      <w:pPr>
        <w:ind w:left="567"/>
        <w:rPr>
          <w:rFonts w:ascii="AvenirNext LT Pro Cn" w:hAnsi="AvenirNext LT Pro Cn"/>
          <w:lang w:eastAsia="ar-SA"/>
        </w:rPr>
      </w:pPr>
      <w:sdt>
        <w:sdtPr>
          <w:rPr>
            <w:rFonts w:ascii="AvenirNext LT Pro Cn" w:eastAsia="MS Gothic" w:hAnsi="AvenirNext LT Pro Cn" w:cstheme="minorHAnsi"/>
          </w:rPr>
          <w:id w:val="2055191080"/>
          <w14:checkbox>
            <w14:checked w14:val="0"/>
            <w14:checkedState w14:val="2612" w14:font="MS Gothic"/>
            <w14:uncheckedState w14:val="2610" w14:font="MS Gothic"/>
          </w14:checkbox>
        </w:sdtPr>
        <w:sdtContent>
          <w:r w:rsidR="007B6F76" w:rsidRPr="007B6F76">
            <w:rPr>
              <w:rFonts w:ascii="Segoe UI Symbol" w:eastAsia="MS Gothic" w:hAnsi="Segoe UI Symbol" w:cs="Segoe UI Symbol"/>
            </w:rPr>
            <w:t>☐</w:t>
          </w:r>
        </w:sdtContent>
      </w:sdt>
      <w:r w:rsidR="007B6F76" w:rsidRPr="007B6F76">
        <w:rPr>
          <w:rFonts w:ascii="AvenirNext LT Pro Cn" w:hAnsi="AvenirNext LT Pro Cn" w:cstheme="minorHAnsi"/>
        </w:rPr>
        <w:t xml:space="preserve"> </w:t>
      </w:r>
      <w:r w:rsidR="007B6F76" w:rsidRPr="007B6F76">
        <w:rPr>
          <w:rFonts w:ascii="AvenirNext LT Pro Cn" w:hAnsi="AvenirNext LT Pro Cn" w:cstheme="minorHAnsi"/>
          <w:szCs w:val="22"/>
        </w:rPr>
        <w:t>Pour consolider/élargir un consortium existant et préparer le dépôt d'un projet </w:t>
      </w:r>
      <w:r w:rsidR="007B6F76" w:rsidRPr="007B6F76">
        <w:rPr>
          <w:rFonts w:ascii="AvenirNext LT Pro Cn" w:hAnsi="AvenirNext LT Pro Cn"/>
          <w:lang w:eastAsia="ar-SA"/>
        </w:rPr>
        <w:t>;</w:t>
      </w:r>
    </w:p>
    <w:p w14:paraId="19F588FA" w14:textId="1F566853" w:rsidR="007B6F76" w:rsidRPr="007B6F76" w:rsidRDefault="00000000" w:rsidP="007B6F76">
      <w:pPr>
        <w:ind w:left="567"/>
        <w:rPr>
          <w:rFonts w:ascii="AvenirNext LT Pro Cn" w:hAnsi="AvenirNext LT Pro Cn"/>
          <w:lang w:eastAsia="ar-SA"/>
        </w:rPr>
      </w:pPr>
      <w:sdt>
        <w:sdtPr>
          <w:rPr>
            <w:rFonts w:ascii="AvenirNext LT Pro Cn" w:eastAsia="MS Gothic" w:hAnsi="AvenirNext LT Pro Cn" w:cstheme="minorHAnsi"/>
          </w:rPr>
          <w:id w:val="32710643"/>
          <w14:checkbox>
            <w14:checked w14:val="0"/>
            <w14:checkedState w14:val="2612" w14:font="MS Gothic"/>
            <w14:uncheckedState w14:val="2610" w14:font="MS Gothic"/>
          </w14:checkbox>
        </w:sdtPr>
        <w:sdtContent>
          <w:r w:rsidR="007B6F76" w:rsidRPr="007B6F76">
            <w:rPr>
              <w:rFonts w:ascii="Segoe UI Symbol" w:eastAsia="MS Gothic" w:hAnsi="Segoe UI Symbol" w:cs="Segoe UI Symbol"/>
            </w:rPr>
            <w:t>☐</w:t>
          </w:r>
        </w:sdtContent>
      </w:sdt>
      <w:r w:rsidR="007B6F76" w:rsidRPr="007B6F76">
        <w:rPr>
          <w:rFonts w:ascii="AvenirNext LT Pro Cn" w:hAnsi="AvenirNext LT Pro Cn" w:cstheme="minorHAnsi"/>
        </w:rPr>
        <w:t xml:space="preserve"> </w:t>
      </w:r>
      <w:r w:rsidR="007B6F76" w:rsidRPr="007B6F76">
        <w:rPr>
          <w:rFonts w:ascii="AvenirNext LT Pro Cn" w:hAnsi="AvenirNext LT Pro Cn" w:cstheme="minorHAnsi"/>
          <w:szCs w:val="22"/>
        </w:rPr>
        <w:t xml:space="preserve">Pour monter un nouveau consortium sur la </w:t>
      </w:r>
      <w:proofErr w:type="spellStart"/>
      <w:r w:rsidR="007B6F76" w:rsidRPr="007B6F76">
        <w:rPr>
          <w:rFonts w:ascii="AvenirNext LT Pro Cn" w:hAnsi="AvenirNext LT Pro Cn" w:cstheme="minorHAnsi"/>
          <w:szCs w:val="22"/>
        </w:rPr>
        <w:t>thématque</w:t>
      </w:r>
      <w:proofErr w:type="spellEnd"/>
      <w:r w:rsidR="007B6F76" w:rsidRPr="007B6F76">
        <w:rPr>
          <w:rFonts w:ascii="AvenirNext LT Pro Cn" w:hAnsi="AvenirNext LT Pro Cn" w:cstheme="minorHAnsi"/>
          <w:szCs w:val="22"/>
        </w:rPr>
        <w:t xml:space="preserve"> "bioéconomie territoriale -articulation villes et hinterland »</w:t>
      </w:r>
    </w:p>
    <w:p w14:paraId="057E5303" w14:textId="77777777" w:rsidR="00B340F6" w:rsidRPr="0002542F" w:rsidRDefault="00B340F6">
      <w:pPr>
        <w:pStyle w:val="Paragraphedeliste"/>
        <w:numPr>
          <w:ilvl w:val="0"/>
          <w:numId w:val="29"/>
        </w:numPr>
        <w:spacing w:line="240" w:lineRule="auto"/>
        <w:rPr>
          <w:rFonts w:ascii="AvenirNext LT Pro Cn" w:hAnsi="AvenirNext LT Pro Cn"/>
        </w:rPr>
      </w:pPr>
      <w:r w:rsidRPr="0002542F">
        <w:rPr>
          <w:rFonts w:ascii="AvenirNext LT Pro Cn" w:hAnsi="AvenirNext LT Pro Cn"/>
        </w:rPr>
        <w:t>Résumé (max 1 500 caractères, espaces compris)</w:t>
      </w:r>
    </w:p>
    <w:tbl>
      <w:tblPr>
        <w:tblStyle w:val="Grilledutableau"/>
        <w:tblW w:w="10060" w:type="dxa"/>
        <w:tblLook w:val="04A0" w:firstRow="1" w:lastRow="0" w:firstColumn="1" w:lastColumn="0" w:noHBand="0" w:noVBand="1"/>
      </w:tblPr>
      <w:tblGrid>
        <w:gridCol w:w="10060"/>
      </w:tblGrid>
      <w:tr w:rsidR="00B340F6" w:rsidRPr="0002542F" w14:paraId="27EB8B91" w14:textId="77777777" w:rsidTr="00A45F78">
        <w:tc>
          <w:tcPr>
            <w:tcW w:w="10060" w:type="dxa"/>
            <w:shd w:val="clear" w:color="auto" w:fill="auto"/>
          </w:tcPr>
          <w:p w14:paraId="5A4348D8" w14:textId="77777777" w:rsidR="00B340F6" w:rsidRPr="0002542F" w:rsidRDefault="00B340F6" w:rsidP="00A45F78">
            <w:pPr>
              <w:contextualSpacing/>
              <w:rPr>
                <w:rFonts w:ascii="AvenirNext LT Pro Cn" w:hAnsi="AvenirNext LT Pro Cn" w:cstheme="minorHAnsi"/>
                <w:szCs w:val="22"/>
              </w:rPr>
            </w:pPr>
          </w:p>
          <w:p w14:paraId="624E6D7E" w14:textId="77777777" w:rsidR="00B340F6" w:rsidRPr="0002542F" w:rsidRDefault="00B340F6" w:rsidP="00A45F78">
            <w:pPr>
              <w:contextualSpacing/>
              <w:rPr>
                <w:rFonts w:ascii="AvenirNext LT Pro Cn" w:hAnsi="AvenirNext LT Pro Cn" w:cstheme="minorHAnsi"/>
                <w:szCs w:val="22"/>
              </w:rPr>
            </w:pPr>
          </w:p>
          <w:p w14:paraId="75CB719B" w14:textId="77777777" w:rsidR="00B340F6" w:rsidRPr="0002542F" w:rsidRDefault="00B340F6" w:rsidP="00A45F78">
            <w:pPr>
              <w:contextualSpacing/>
              <w:rPr>
                <w:rFonts w:ascii="AvenirNext LT Pro Cn" w:hAnsi="AvenirNext LT Pro Cn" w:cstheme="minorHAnsi"/>
                <w:szCs w:val="22"/>
              </w:rPr>
            </w:pPr>
          </w:p>
          <w:p w14:paraId="18D24AA9" w14:textId="77777777" w:rsidR="00B340F6" w:rsidRPr="0002542F" w:rsidRDefault="00B340F6" w:rsidP="00A45F78">
            <w:pPr>
              <w:contextualSpacing/>
              <w:rPr>
                <w:rFonts w:ascii="AvenirNext LT Pro Cn" w:hAnsi="AvenirNext LT Pro Cn" w:cstheme="minorHAnsi"/>
                <w:szCs w:val="22"/>
              </w:rPr>
            </w:pPr>
          </w:p>
          <w:p w14:paraId="5686F8E7" w14:textId="77777777" w:rsidR="00B340F6" w:rsidRPr="0002542F" w:rsidRDefault="00B340F6" w:rsidP="00A45F78">
            <w:pPr>
              <w:contextualSpacing/>
              <w:rPr>
                <w:rFonts w:ascii="AvenirNext LT Pro Cn" w:hAnsi="AvenirNext LT Pro Cn" w:cstheme="minorHAnsi"/>
                <w:szCs w:val="22"/>
              </w:rPr>
            </w:pPr>
          </w:p>
          <w:p w14:paraId="1307A903" w14:textId="77777777" w:rsidR="00B340F6" w:rsidRPr="0002542F" w:rsidRDefault="00B340F6" w:rsidP="00A45F78">
            <w:pPr>
              <w:contextualSpacing/>
              <w:rPr>
                <w:rFonts w:ascii="AvenirNext LT Pro Cn" w:hAnsi="AvenirNext LT Pro Cn" w:cstheme="minorHAnsi"/>
                <w:szCs w:val="22"/>
              </w:rPr>
            </w:pPr>
          </w:p>
        </w:tc>
      </w:tr>
    </w:tbl>
    <w:p w14:paraId="12560B5A" w14:textId="77777777" w:rsidR="00B340F6" w:rsidRPr="0002542F" w:rsidRDefault="00B340F6" w:rsidP="00B340F6">
      <w:pPr>
        <w:contextualSpacing/>
        <w:rPr>
          <w:rFonts w:ascii="AvenirNext LT Pro Cn" w:hAnsi="AvenirNext LT Pro Cn" w:cstheme="minorHAnsi"/>
          <w:szCs w:val="22"/>
        </w:rPr>
      </w:pPr>
    </w:p>
    <w:p w14:paraId="09FE2EBA" w14:textId="77777777" w:rsidR="00B340F6" w:rsidRPr="0002542F" w:rsidRDefault="00B340F6">
      <w:pPr>
        <w:pStyle w:val="Paragraphedeliste"/>
        <w:numPr>
          <w:ilvl w:val="0"/>
          <w:numId w:val="29"/>
        </w:numPr>
        <w:spacing w:line="240" w:lineRule="auto"/>
        <w:rPr>
          <w:rFonts w:ascii="AvenirNext LT Pro Cn" w:hAnsi="AvenirNext LT Pro Cn"/>
        </w:rPr>
      </w:pPr>
      <w:r w:rsidRPr="0002542F">
        <w:rPr>
          <w:rFonts w:ascii="AvenirNext LT Pro Cn" w:hAnsi="AvenirNext LT Pro Cn"/>
        </w:rPr>
        <w:t xml:space="preserve">Mots-clés </w:t>
      </w:r>
      <w:r w:rsidRPr="0002542F">
        <w:rPr>
          <w:rFonts w:ascii="AvenirNext LT Pro Cn" w:hAnsi="AvenirNext LT Pro Cn"/>
          <w:szCs w:val="20"/>
        </w:rPr>
        <w:t>(5 maximum)</w:t>
      </w:r>
      <w:r w:rsidRPr="0002542F">
        <w:rPr>
          <w:rFonts w:ascii="AvenirNext LT Pro Cn" w:hAnsi="AvenirNext LT Pro Cn"/>
        </w:rPr>
        <w:t xml:space="preserve"> </w:t>
      </w:r>
    </w:p>
    <w:tbl>
      <w:tblPr>
        <w:tblStyle w:val="Grilledutableau"/>
        <w:tblW w:w="10060" w:type="dxa"/>
        <w:tblLook w:val="04A0" w:firstRow="1" w:lastRow="0" w:firstColumn="1" w:lastColumn="0" w:noHBand="0" w:noVBand="1"/>
      </w:tblPr>
      <w:tblGrid>
        <w:gridCol w:w="10060"/>
      </w:tblGrid>
      <w:tr w:rsidR="00B340F6" w:rsidRPr="0002542F" w14:paraId="7A78A651" w14:textId="77777777" w:rsidTr="00A45F78">
        <w:tc>
          <w:tcPr>
            <w:tcW w:w="10060" w:type="dxa"/>
            <w:shd w:val="clear" w:color="auto" w:fill="auto"/>
          </w:tcPr>
          <w:p w14:paraId="77533D6E" w14:textId="77777777" w:rsidR="00B340F6" w:rsidRPr="0002542F" w:rsidRDefault="00B340F6" w:rsidP="00A45F78">
            <w:pPr>
              <w:contextualSpacing/>
              <w:rPr>
                <w:rFonts w:ascii="AvenirNext LT Pro Cn" w:hAnsi="AvenirNext LT Pro Cn" w:cstheme="minorHAnsi"/>
                <w:szCs w:val="22"/>
              </w:rPr>
            </w:pPr>
          </w:p>
          <w:p w14:paraId="4F689713" w14:textId="77777777" w:rsidR="00B340F6" w:rsidRPr="0002542F" w:rsidRDefault="00B340F6" w:rsidP="00A45F78">
            <w:pPr>
              <w:contextualSpacing/>
              <w:rPr>
                <w:rFonts w:ascii="AvenirNext LT Pro Cn" w:hAnsi="AvenirNext LT Pro Cn" w:cstheme="minorHAnsi"/>
                <w:szCs w:val="22"/>
              </w:rPr>
            </w:pPr>
          </w:p>
        </w:tc>
      </w:tr>
    </w:tbl>
    <w:p w14:paraId="01915948" w14:textId="77777777" w:rsidR="00B340F6" w:rsidRPr="0002542F" w:rsidRDefault="00B340F6" w:rsidP="00B340F6">
      <w:pPr>
        <w:contextualSpacing/>
        <w:rPr>
          <w:rFonts w:ascii="AvenirNext LT Pro Cn" w:hAnsi="AvenirNext LT Pro Cn" w:cstheme="minorHAnsi"/>
          <w:szCs w:val="22"/>
        </w:rPr>
      </w:pPr>
    </w:p>
    <w:p w14:paraId="3F25D7AA" w14:textId="77777777" w:rsidR="00B340F6" w:rsidRPr="0002542F" w:rsidRDefault="00B340F6" w:rsidP="00B340F6">
      <w:pPr>
        <w:ind w:left="567"/>
        <w:rPr>
          <w:rFonts w:ascii="AvenirNext LT Pro Cn" w:hAnsi="AvenirNext LT Pro Cn"/>
          <w:szCs w:val="22"/>
          <w:lang w:eastAsia="ar-SA"/>
        </w:rPr>
      </w:pPr>
    </w:p>
    <w:p w14:paraId="29CF5965" w14:textId="5516D807" w:rsidR="00B340F6" w:rsidRPr="00E93B6D" w:rsidRDefault="00B340F6">
      <w:pPr>
        <w:pStyle w:val="Paragraphedeliste"/>
        <w:numPr>
          <w:ilvl w:val="0"/>
          <w:numId w:val="29"/>
        </w:numPr>
        <w:spacing w:line="240" w:lineRule="auto"/>
        <w:rPr>
          <w:rFonts w:ascii="AvenirNext LT Pro Cn" w:hAnsi="AvenirNext LT Pro Cn"/>
          <w:sz w:val="24"/>
        </w:rPr>
      </w:pPr>
      <w:r w:rsidRPr="00E93B6D">
        <w:rPr>
          <w:rFonts w:ascii="AvenirNext LT Pro Cn" w:hAnsi="AvenirNext LT Pro Cn"/>
          <w:sz w:val="24"/>
        </w:rPr>
        <w:t xml:space="preserve">Expertises du coordinateur, du </w:t>
      </w:r>
      <w:proofErr w:type="spellStart"/>
      <w:r w:rsidRPr="00E93B6D">
        <w:rPr>
          <w:rFonts w:ascii="AvenirNext LT Pro Cn" w:hAnsi="AvenirNext LT Pro Cn"/>
          <w:sz w:val="24"/>
        </w:rPr>
        <w:t>co</w:t>
      </w:r>
      <w:proofErr w:type="spellEnd"/>
      <w:r w:rsidRPr="00E93B6D">
        <w:rPr>
          <w:rFonts w:ascii="AvenirNext LT Pro Cn" w:hAnsi="AvenirNext LT Pro Cn"/>
          <w:sz w:val="24"/>
        </w:rPr>
        <w:t xml:space="preserve">-coordinateur éventuel et des partenaires du </w:t>
      </w:r>
      <w:proofErr w:type="spellStart"/>
      <w:r w:rsidR="007B6F76">
        <w:rPr>
          <w:rFonts w:ascii="AvenirNext LT Pro Cn" w:hAnsi="AvenirNext LT Pro Cn"/>
          <w:sz w:val="24"/>
        </w:rPr>
        <w:t>conssortium</w:t>
      </w:r>
      <w:proofErr w:type="spellEnd"/>
      <w:r w:rsidRPr="00E93B6D">
        <w:rPr>
          <w:rFonts w:ascii="AvenirNext LT Pro Cn" w:hAnsi="AvenirNext LT Pro Cn"/>
          <w:sz w:val="24"/>
        </w:rPr>
        <w:t xml:space="preserve"> au sein des unités INRAE. </w:t>
      </w:r>
    </w:p>
    <w:p w14:paraId="12A539DB" w14:textId="77777777" w:rsidR="00B340F6" w:rsidRPr="00E93B6D" w:rsidRDefault="00B340F6" w:rsidP="00B340F6">
      <w:pPr>
        <w:spacing w:after="240"/>
        <w:contextualSpacing/>
        <w:rPr>
          <w:rFonts w:ascii="AvenirNext LT Pro Cn" w:hAnsi="AvenirNext LT Pro Cn" w:cstheme="minorHAnsi"/>
          <w:i/>
          <w:iCs/>
          <w:u w:val="single"/>
        </w:rPr>
      </w:pPr>
      <w:r w:rsidRPr="00E93B6D">
        <w:rPr>
          <w:rFonts w:ascii="AvenirNext LT Pro Cn" w:hAnsi="AvenirNext LT Pro Cn" w:cstheme="minorHAnsi"/>
          <w:i/>
          <w:iCs/>
        </w:rPr>
        <w:t xml:space="preserve">Indiquez les noms de toutes les personnes impliquées dans le projet, en donnant le même numéro de partenaire, si les personnes font partie de la même équipe. </w:t>
      </w:r>
      <w:r w:rsidRPr="00E93B6D">
        <w:rPr>
          <w:rFonts w:ascii="AvenirNext LT Pro Cn" w:hAnsi="AvenirNext LT Pro Cn" w:cstheme="minorHAnsi"/>
          <w:i/>
          <w:iCs/>
          <w:u w:val="single"/>
        </w:rPr>
        <w:t xml:space="preserve">MERCI de respecter la casse et ordre modèle : Dupont Pierre, TRANSFORM et </w:t>
      </w:r>
      <w:r>
        <w:rPr>
          <w:rFonts w:ascii="AvenirNext LT Pro Cn" w:hAnsi="AvenirNext LT Pro Cn" w:cstheme="minorHAnsi"/>
          <w:i/>
          <w:iCs/>
          <w:u w:val="single"/>
        </w:rPr>
        <w:t>UNITE (Acronyme en majuscule)</w:t>
      </w:r>
    </w:p>
    <w:p w14:paraId="67A948F1" w14:textId="77777777" w:rsidR="00B340F6" w:rsidRDefault="00B340F6" w:rsidP="00B340F6">
      <w:pPr>
        <w:spacing w:after="240"/>
        <w:contextualSpacing/>
        <w:rPr>
          <w:rFonts w:ascii="AvenirNext LT Pro Cn" w:hAnsi="AvenirNext LT Pro Cn" w:cstheme="minorHAnsi"/>
          <w:szCs w:val="22"/>
        </w:rPr>
      </w:pPr>
    </w:p>
    <w:tbl>
      <w:tblPr>
        <w:tblW w:w="9990" w:type="dxa"/>
        <w:tblInd w:w="70" w:type="dxa"/>
        <w:tblBorders>
          <w:top w:val="single" w:sz="4" w:space="0" w:color="000000"/>
          <w:left w:val="single" w:sz="4" w:space="0" w:color="000000"/>
          <w:bottom w:val="single" w:sz="4" w:space="0" w:color="000000"/>
          <w:insideH w:val="single" w:sz="4" w:space="0" w:color="000000"/>
        </w:tblBorders>
        <w:tblLayout w:type="fixed"/>
        <w:tblCellMar>
          <w:left w:w="28" w:type="dxa"/>
          <w:right w:w="28" w:type="dxa"/>
        </w:tblCellMar>
        <w:tblLook w:val="0000" w:firstRow="0" w:lastRow="0" w:firstColumn="0" w:lastColumn="0" w:noHBand="0" w:noVBand="0"/>
      </w:tblPr>
      <w:tblGrid>
        <w:gridCol w:w="1485"/>
        <w:gridCol w:w="1417"/>
        <w:gridCol w:w="992"/>
        <w:gridCol w:w="992"/>
        <w:gridCol w:w="1134"/>
        <w:gridCol w:w="1276"/>
        <w:gridCol w:w="2694"/>
      </w:tblGrid>
      <w:tr w:rsidR="00B340F6" w:rsidRPr="0002542F" w14:paraId="171C47CA" w14:textId="77777777" w:rsidTr="00A45F78">
        <w:tc>
          <w:tcPr>
            <w:tcW w:w="1485" w:type="dxa"/>
            <w:tcBorders>
              <w:top w:val="single" w:sz="4" w:space="0" w:color="000000"/>
              <w:left w:val="single" w:sz="4" w:space="0" w:color="000000"/>
              <w:bottom w:val="single" w:sz="4" w:space="0" w:color="000000"/>
            </w:tcBorders>
            <w:shd w:val="clear" w:color="auto" w:fill="auto"/>
          </w:tcPr>
          <w:p w14:paraId="64604334"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Partenaires</w:t>
            </w:r>
          </w:p>
          <w:p w14:paraId="5BFF132E"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INRAE</w:t>
            </w:r>
          </w:p>
          <w:p w14:paraId="638FBE20"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C7DB97A"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 xml:space="preserve">Nom </w:t>
            </w:r>
          </w:p>
          <w:p w14:paraId="1E414DB9"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4A4F61DC"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Prénom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6A22D7" w14:textId="77777777" w:rsidR="00B340F6" w:rsidRPr="0002542F" w:rsidRDefault="00B340F6" w:rsidP="00A45F78">
            <w:pPr>
              <w:contextualSpacing/>
              <w:rPr>
                <w:rFonts w:ascii="AvenirNext LT Pro Cn" w:hAnsi="AvenirNext LT Pro Cn" w:cstheme="minorHAnsi"/>
                <w:szCs w:val="22"/>
              </w:rPr>
            </w:pPr>
            <w:proofErr w:type="spellStart"/>
            <w:r w:rsidRPr="0002542F">
              <w:rPr>
                <w:rFonts w:ascii="AvenirNext LT Pro Cn" w:hAnsi="AvenirNext LT Pro Cn" w:cstheme="minorHAnsi"/>
                <w:szCs w:val="22"/>
              </w:rPr>
              <w:t>Dépar-tement</w:t>
            </w:r>
            <w:proofErr w:type="spellEnd"/>
            <w:r w:rsidRPr="0002542F">
              <w:rPr>
                <w:rFonts w:ascii="AvenirNext LT Pro Cn" w:hAnsi="AvenirNext LT Pro Cn" w:cstheme="minorHAnsi"/>
                <w:szCs w:val="22"/>
              </w:rPr>
              <w:t xml:space="preserve"> INRAE</w:t>
            </w:r>
          </w:p>
        </w:tc>
        <w:tc>
          <w:tcPr>
            <w:tcW w:w="1134" w:type="dxa"/>
            <w:tcBorders>
              <w:top w:val="single" w:sz="4" w:space="0" w:color="000000"/>
              <w:left w:val="single" w:sz="4" w:space="0" w:color="000000"/>
              <w:bottom w:val="single" w:sz="4" w:space="0" w:color="000000"/>
            </w:tcBorders>
            <w:shd w:val="clear" w:color="auto" w:fill="auto"/>
          </w:tcPr>
          <w:p w14:paraId="1CC77DDB"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Acronyme d’unité</w:t>
            </w:r>
          </w:p>
        </w:tc>
        <w:tc>
          <w:tcPr>
            <w:tcW w:w="1276" w:type="dxa"/>
            <w:tcBorders>
              <w:top w:val="single" w:sz="4" w:space="0" w:color="000000"/>
              <w:left w:val="single" w:sz="4" w:space="0" w:color="000000"/>
              <w:bottom w:val="single" w:sz="4" w:space="0" w:color="000000"/>
            </w:tcBorders>
            <w:shd w:val="clear" w:color="auto" w:fill="auto"/>
          </w:tcPr>
          <w:p w14:paraId="2C33F5AE"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Équipe</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064D3C0" w14:textId="796B220E"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Expertises apportées *</w:t>
            </w:r>
          </w:p>
        </w:tc>
      </w:tr>
      <w:tr w:rsidR="00B340F6" w:rsidRPr="0002542F" w14:paraId="17503C04" w14:textId="77777777" w:rsidTr="00A45F78">
        <w:tc>
          <w:tcPr>
            <w:tcW w:w="1485" w:type="dxa"/>
            <w:tcBorders>
              <w:top w:val="single" w:sz="4" w:space="0" w:color="000000"/>
              <w:left w:val="single" w:sz="4" w:space="0" w:color="000000"/>
              <w:bottom w:val="single" w:sz="4" w:space="0" w:color="000000"/>
            </w:tcBorders>
            <w:shd w:val="clear" w:color="auto" w:fill="auto"/>
          </w:tcPr>
          <w:p w14:paraId="32FADE76"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Coordinateur</w:t>
            </w:r>
          </w:p>
          <w:p w14:paraId="5D3512AE"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 Partenaire 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81A97CB"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0F3E26E2"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66614D" w14:textId="77777777" w:rsidR="00B340F6" w:rsidRPr="0002542F" w:rsidRDefault="00B340F6" w:rsidP="00A45F78">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18AF9F77" w14:textId="77777777" w:rsidR="00B340F6" w:rsidRPr="0002542F" w:rsidRDefault="00B340F6" w:rsidP="00A45F78">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24855F90" w14:textId="77777777" w:rsidR="00B340F6" w:rsidRPr="0002542F" w:rsidRDefault="00B340F6" w:rsidP="00A45F78">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BAFEE28" w14:textId="77777777" w:rsidR="00B340F6" w:rsidRPr="0002542F" w:rsidRDefault="00B340F6" w:rsidP="00A45F78">
            <w:pPr>
              <w:contextualSpacing/>
              <w:rPr>
                <w:rFonts w:ascii="AvenirNext LT Pro Cn" w:hAnsi="AvenirNext LT Pro Cn" w:cstheme="minorHAnsi"/>
                <w:szCs w:val="22"/>
              </w:rPr>
            </w:pPr>
          </w:p>
        </w:tc>
      </w:tr>
      <w:tr w:rsidR="00B340F6" w:rsidRPr="0002542F" w14:paraId="39D75096" w14:textId="77777777" w:rsidTr="00A45F78">
        <w:tc>
          <w:tcPr>
            <w:tcW w:w="1485" w:type="dxa"/>
            <w:tcBorders>
              <w:top w:val="single" w:sz="4" w:space="0" w:color="000000"/>
              <w:left w:val="single" w:sz="4" w:space="0" w:color="000000"/>
              <w:bottom w:val="single" w:sz="4" w:space="0" w:color="000000"/>
            </w:tcBorders>
            <w:shd w:val="clear" w:color="auto" w:fill="auto"/>
          </w:tcPr>
          <w:p w14:paraId="7C1B23DD"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Co-coordinateur éventuel</w:t>
            </w:r>
          </w:p>
          <w:p w14:paraId="383BE141"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 Partenaire 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C3D39C7"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03DE65DB"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5F63EE1" w14:textId="77777777" w:rsidR="00B340F6" w:rsidRPr="0002542F" w:rsidRDefault="00B340F6" w:rsidP="00A45F78">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52D6F9AE" w14:textId="77777777" w:rsidR="00B340F6" w:rsidRPr="0002542F" w:rsidRDefault="00B340F6" w:rsidP="00A45F78">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1C356E0A" w14:textId="77777777" w:rsidR="00B340F6" w:rsidRPr="0002542F" w:rsidRDefault="00B340F6" w:rsidP="00A45F78">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8CB49B4" w14:textId="77777777" w:rsidR="00B340F6" w:rsidRPr="0002542F" w:rsidRDefault="00B340F6" w:rsidP="00A45F78">
            <w:pPr>
              <w:contextualSpacing/>
              <w:rPr>
                <w:rFonts w:ascii="AvenirNext LT Pro Cn" w:hAnsi="AvenirNext LT Pro Cn" w:cstheme="minorHAnsi"/>
                <w:szCs w:val="22"/>
              </w:rPr>
            </w:pPr>
          </w:p>
        </w:tc>
      </w:tr>
      <w:tr w:rsidR="00B340F6" w:rsidRPr="0002542F" w14:paraId="1D6A7A27" w14:textId="77777777" w:rsidTr="00A45F78">
        <w:tc>
          <w:tcPr>
            <w:tcW w:w="1485" w:type="dxa"/>
            <w:tcBorders>
              <w:top w:val="single" w:sz="4" w:space="0" w:color="000000"/>
              <w:left w:val="single" w:sz="4" w:space="0" w:color="000000"/>
              <w:bottom w:val="single" w:sz="4" w:space="0" w:color="000000"/>
            </w:tcBorders>
            <w:shd w:val="clear" w:color="auto" w:fill="auto"/>
          </w:tcPr>
          <w:p w14:paraId="143B6E4D"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Partenaire 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703315A"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60891812"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6D443B" w14:textId="77777777" w:rsidR="00B340F6" w:rsidRPr="0002542F" w:rsidRDefault="00B340F6" w:rsidP="00A45F78">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28DF4F2C" w14:textId="77777777" w:rsidR="00B340F6" w:rsidRPr="0002542F" w:rsidRDefault="00B340F6" w:rsidP="00A45F78">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19ED0641" w14:textId="77777777" w:rsidR="00B340F6" w:rsidRPr="0002542F" w:rsidRDefault="00B340F6" w:rsidP="00A45F78">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515B917" w14:textId="77777777" w:rsidR="00B340F6" w:rsidRPr="0002542F" w:rsidRDefault="00B340F6" w:rsidP="00A45F78">
            <w:pPr>
              <w:contextualSpacing/>
              <w:rPr>
                <w:rFonts w:ascii="AvenirNext LT Pro Cn" w:hAnsi="AvenirNext LT Pro Cn" w:cstheme="minorHAnsi"/>
                <w:szCs w:val="22"/>
              </w:rPr>
            </w:pPr>
          </w:p>
        </w:tc>
      </w:tr>
      <w:tr w:rsidR="00B340F6" w:rsidRPr="0002542F" w14:paraId="514DD3DF" w14:textId="77777777" w:rsidTr="00A45F78">
        <w:tc>
          <w:tcPr>
            <w:tcW w:w="1485" w:type="dxa"/>
            <w:tcBorders>
              <w:top w:val="single" w:sz="4" w:space="0" w:color="000000"/>
              <w:left w:val="single" w:sz="4" w:space="0" w:color="000000"/>
              <w:bottom w:val="single" w:sz="4" w:space="0" w:color="000000"/>
            </w:tcBorders>
            <w:shd w:val="clear" w:color="auto" w:fill="auto"/>
          </w:tcPr>
          <w:p w14:paraId="18DCF8FF"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Partenaire 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0490568"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3C615E84"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73D1D4" w14:textId="77777777" w:rsidR="00B340F6" w:rsidRPr="0002542F" w:rsidRDefault="00B340F6" w:rsidP="00A45F78">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3C45B717" w14:textId="77777777" w:rsidR="00B340F6" w:rsidRPr="0002542F" w:rsidRDefault="00B340F6" w:rsidP="00A45F78">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598DB79C" w14:textId="77777777" w:rsidR="00B340F6" w:rsidRPr="0002542F" w:rsidRDefault="00B340F6" w:rsidP="00A45F78">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CC9B5BD" w14:textId="77777777" w:rsidR="00B340F6" w:rsidRPr="0002542F" w:rsidRDefault="00B340F6" w:rsidP="00A45F78">
            <w:pPr>
              <w:contextualSpacing/>
              <w:rPr>
                <w:rFonts w:ascii="AvenirNext LT Pro Cn" w:hAnsi="AvenirNext LT Pro Cn" w:cstheme="minorHAnsi"/>
                <w:szCs w:val="22"/>
              </w:rPr>
            </w:pPr>
          </w:p>
        </w:tc>
      </w:tr>
      <w:tr w:rsidR="00B340F6" w:rsidRPr="0002542F" w14:paraId="55D62311" w14:textId="77777777" w:rsidTr="00A45F78">
        <w:tc>
          <w:tcPr>
            <w:tcW w:w="1485" w:type="dxa"/>
            <w:tcBorders>
              <w:top w:val="single" w:sz="4" w:space="0" w:color="000000"/>
              <w:left w:val="single" w:sz="4" w:space="0" w:color="000000"/>
              <w:bottom w:val="single" w:sz="4" w:space="0" w:color="000000"/>
            </w:tcBorders>
            <w:shd w:val="clear" w:color="auto" w:fill="auto"/>
          </w:tcPr>
          <w:p w14:paraId="31C60567" w14:textId="77777777" w:rsidR="00B340F6" w:rsidRPr="0002542F" w:rsidRDefault="00B340F6" w:rsidP="00A45F78">
            <w:pPr>
              <w:contextualSpacing/>
              <w:rPr>
                <w:rFonts w:ascii="AvenirNext LT Pro Cn" w:hAnsi="AvenirNext LT Pro Cn" w:cstheme="minorHAns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4CA0FC5"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26CBB9C2"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A1FC00" w14:textId="77777777" w:rsidR="00B340F6" w:rsidRPr="0002542F" w:rsidRDefault="00B340F6" w:rsidP="00A45F78">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114D7281" w14:textId="77777777" w:rsidR="00B340F6" w:rsidRPr="0002542F" w:rsidRDefault="00B340F6" w:rsidP="00A45F78">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632E84EB" w14:textId="77777777" w:rsidR="00B340F6" w:rsidRPr="0002542F" w:rsidRDefault="00B340F6" w:rsidP="00A45F78">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AAE2535" w14:textId="77777777" w:rsidR="00B340F6" w:rsidRPr="0002542F" w:rsidRDefault="00B340F6" w:rsidP="00A45F78">
            <w:pPr>
              <w:contextualSpacing/>
              <w:rPr>
                <w:rFonts w:ascii="AvenirNext LT Pro Cn" w:hAnsi="AvenirNext LT Pro Cn" w:cstheme="minorHAnsi"/>
                <w:szCs w:val="22"/>
              </w:rPr>
            </w:pPr>
          </w:p>
        </w:tc>
      </w:tr>
      <w:tr w:rsidR="00B340F6" w:rsidRPr="0002542F" w14:paraId="2F9EFF0B" w14:textId="77777777" w:rsidTr="00A45F78">
        <w:tc>
          <w:tcPr>
            <w:tcW w:w="1485" w:type="dxa"/>
            <w:tcBorders>
              <w:top w:val="single" w:sz="4" w:space="0" w:color="000000"/>
              <w:left w:val="single" w:sz="4" w:space="0" w:color="000000"/>
              <w:bottom w:val="single" w:sz="4" w:space="0" w:color="000000"/>
            </w:tcBorders>
            <w:shd w:val="clear" w:color="auto" w:fill="auto"/>
          </w:tcPr>
          <w:p w14:paraId="130C2197" w14:textId="77777777" w:rsidR="00B340F6" w:rsidRPr="0002542F" w:rsidRDefault="00B340F6" w:rsidP="00A45F78">
            <w:pPr>
              <w:contextualSpacing/>
              <w:rPr>
                <w:rFonts w:ascii="AvenirNext LT Pro Cn" w:hAnsi="AvenirNext LT Pro Cn" w:cstheme="minorHAns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3714C3C"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3C868458"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F90090D" w14:textId="77777777" w:rsidR="00B340F6" w:rsidRPr="0002542F" w:rsidRDefault="00B340F6" w:rsidP="00A45F78">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23B7EC79" w14:textId="77777777" w:rsidR="00B340F6" w:rsidRPr="0002542F" w:rsidRDefault="00B340F6" w:rsidP="00A45F78">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61F7B300" w14:textId="77777777" w:rsidR="00B340F6" w:rsidRPr="0002542F" w:rsidRDefault="00B340F6" w:rsidP="00A45F78">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69AE70E" w14:textId="77777777" w:rsidR="00B340F6" w:rsidRPr="0002542F" w:rsidRDefault="00B340F6" w:rsidP="00A45F78">
            <w:pPr>
              <w:contextualSpacing/>
              <w:rPr>
                <w:rFonts w:ascii="AvenirNext LT Pro Cn" w:hAnsi="AvenirNext LT Pro Cn" w:cstheme="minorHAnsi"/>
                <w:szCs w:val="22"/>
              </w:rPr>
            </w:pPr>
          </w:p>
        </w:tc>
      </w:tr>
      <w:tr w:rsidR="00B340F6" w:rsidRPr="0002542F" w14:paraId="14F00453" w14:textId="77777777" w:rsidTr="00A45F78">
        <w:tc>
          <w:tcPr>
            <w:tcW w:w="1485" w:type="dxa"/>
            <w:tcBorders>
              <w:top w:val="single" w:sz="4" w:space="0" w:color="000000"/>
              <w:left w:val="single" w:sz="4" w:space="0" w:color="000000"/>
              <w:bottom w:val="single" w:sz="4" w:space="0" w:color="000000"/>
            </w:tcBorders>
            <w:shd w:val="clear" w:color="auto" w:fill="auto"/>
          </w:tcPr>
          <w:p w14:paraId="01AB25B0" w14:textId="77777777" w:rsidR="00B340F6" w:rsidRPr="0002542F" w:rsidRDefault="00B340F6" w:rsidP="00A45F78">
            <w:pPr>
              <w:contextualSpacing/>
              <w:rPr>
                <w:rFonts w:ascii="AvenirNext LT Pro Cn" w:hAnsi="AvenirNext LT Pro Cn" w:cstheme="minorHAns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DD17881"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08089CC0"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72187D" w14:textId="77777777" w:rsidR="00B340F6" w:rsidRPr="0002542F" w:rsidRDefault="00B340F6" w:rsidP="00A45F78">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2D2249BB" w14:textId="77777777" w:rsidR="00B340F6" w:rsidRPr="0002542F" w:rsidRDefault="00B340F6" w:rsidP="00A45F78">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17734801" w14:textId="77777777" w:rsidR="00B340F6" w:rsidRPr="0002542F" w:rsidRDefault="00B340F6" w:rsidP="00A45F78">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C9E0343" w14:textId="77777777" w:rsidR="00B340F6" w:rsidRPr="0002542F" w:rsidRDefault="00B340F6" w:rsidP="00A45F78">
            <w:pPr>
              <w:contextualSpacing/>
              <w:rPr>
                <w:rFonts w:ascii="AvenirNext LT Pro Cn" w:hAnsi="AvenirNext LT Pro Cn" w:cstheme="minorHAnsi"/>
                <w:szCs w:val="22"/>
              </w:rPr>
            </w:pPr>
          </w:p>
        </w:tc>
      </w:tr>
      <w:tr w:rsidR="00B340F6" w:rsidRPr="0002542F" w14:paraId="19765FE6" w14:textId="77777777" w:rsidTr="00A45F78">
        <w:tc>
          <w:tcPr>
            <w:tcW w:w="1485" w:type="dxa"/>
            <w:tcBorders>
              <w:top w:val="single" w:sz="4" w:space="0" w:color="000000"/>
              <w:left w:val="single" w:sz="4" w:space="0" w:color="000000"/>
              <w:bottom w:val="single" w:sz="4" w:space="0" w:color="000000"/>
            </w:tcBorders>
            <w:shd w:val="clear" w:color="auto" w:fill="auto"/>
          </w:tcPr>
          <w:p w14:paraId="56E2959B" w14:textId="77777777" w:rsidR="00B340F6" w:rsidRPr="0002542F" w:rsidRDefault="00B340F6" w:rsidP="00A45F78">
            <w:pPr>
              <w:contextualSpacing/>
              <w:rPr>
                <w:rFonts w:ascii="AvenirNext LT Pro Cn" w:hAnsi="AvenirNext LT Pro Cn" w:cstheme="minorHAns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D9230A7"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7C614C3C"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B68445" w14:textId="77777777" w:rsidR="00B340F6" w:rsidRPr="0002542F" w:rsidRDefault="00B340F6" w:rsidP="00A45F78">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63FD2940" w14:textId="77777777" w:rsidR="00B340F6" w:rsidRPr="0002542F" w:rsidRDefault="00B340F6" w:rsidP="00A45F78">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02246275" w14:textId="77777777" w:rsidR="00B340F6" w:rsidRPr="0002542F" w:rsidRDefault="00B340F6" w:rsidP="00A45F78">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8E1CCB0" w14:textId="77777777" w:rsidR="00B340F6" w:rsidRPr="0002542F" w:rsidRDefault="00B340F6" w:rsidP="00A45F78">
            <w:pPr>
              <w:contextualSpacing/>
              <w:rPr>
                <w:rFonts w:ascii="AvenirNext LT Pro Cn" w:hAnsi="AvenirNext LT Pro Cn" w:cstheme="minorHAnsi"/>
                <w:szCs w:val="22"/>
              </w:rPr>
            </w:pPr>
          </w:p>
        </w:tc>
      </w:tr>
      <w:tr w:rsidR="00B340F6" w:rsidRPr="0002542F" w14:paraId="5A356F95" w14:textId="77777777" w:rsidTr="00A45F78">
        <w:tc>
          <w:tcPr>
            <w:tcW w:w="1485" w:type="dxa"/>
            <w:tcBorders>
              <w:top w:val="single" w:sz="4" w:space="0" w:color="000000"/>
              <w:left w:val="single" w:sz="4" w:space="0" w:color="000000"/>
              <w:bottom w:val="single" w:sz="4" w:space="0" w:color="000000"/>
            </w:tcBorders>
            <w:shd w:val="clear" w:color="auto" w:fill="auto"/>
          </w:tcPr>
          <w:p w14:paraId="6D49AA82" w14:textId="77777777" w:rsidR="00B340F6" w:rsidRPr="0002542F" w:rsidRDefault="00B340F6" w:rsidP="00A45F78">
            <w:pPr>
              <w:contextualSpacing/>
              <w:rPr>
                <w:rFonts w:ascii="AvenirNext LT Pro Cn" w:hAnsi="AvenirNext LT Pro Cn" w:cstheme="minorHAns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E1F20A8"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4B34A85E"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2C0819" w14:textId="77777777" w:rsidR="00B340F6" w:rsidRPr="0002542F" w:rsidRDefault="00B340F6" w:rsidP="00A45F78">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3A3F7AC7" w14:textId="77777777" w:rsidR="00B340F6" w:rsidRPr="0002542F" w:rsidRDefault="00B340F6" w:rsidP="00A45F78">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3055FA03" w14:textId="77777777" w:rsidR="00B340F6" w:rsidRPr="0002542F" w:rsidRDefault="00B340F6" w:rsidP="00A45F78">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D651722" w14:textId="77777777" w:rsidR="00B340F6" w:rsidRPr="0002542F" w:rsidRDefault="00B340F6" w:rsidP="00A45F78">
            <w:pPr>
              <w:contextualSpacing/>
              <w:rPr>
                <w:rFonts w:ascii="AvenirNext LT Pro Cn" w:hAnsi="AvenirNext LT Pro Cn" w:cstheme="minorHAnsi"/>
                <w:szCs w:val="22"/>
              </w:rPr>
            </w:pPr>
          </w:p>
        </w:tc>
      </w:tr>
      <w:tr w:rsidR="00B340F6" w:rsidRPr="0002542F" w14:paraId="04911757" w14:textId="77777777" w:rsidTr="00A45F78">
        <w:tc>
          <w:tcPr>
            <w:tcW w:w="1485" w:type="dxa"/>
            <w:tcBorders>
              <w:top w:val="single" w:sz="4" w:space="0" w:color="000000"/>
              <w:left w:val="single" w:sz="4" w:space="0" w:color="000000"/>
              <w:bottom w:val="single" w:sz="4" w:space="0" w:color="000000"/>
            </w:tcBorders>
            <w:shd w:val="clear" w:color="auto" w:fill="auto"/>
          </w:tcPr>
          <w:p w14:paraId="4F06871D" w14:textId="77777777" w:rsidR="00B340F6" w:rsidRPr="0002542F" w:rsidRDefault="00B340F6" w:rsidP="00A45F78">
            <w:pPr>
              <w:contextualSpacing/>
              <w:rPr>
                <w:rFonts w:ascii="AvenirNext LT Pro Cn" w:hAnsi="AvenirNext LT Pro Cn" w:cstheme="minorHAns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87A3129"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12BCD2A1"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E93111" w14:textId="77777777" w:rsidR="00B340F6" w:rsidRPr="0002542F" w:rsidRDefault="00B340F6" w:rsidP="00A45F78">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3D0C5D6D" w14:textId="77777777" w:rsidR="00B340F6" w:rsidRPr="0002542F" w:rsidRDefault="00B340F6" w:rsidP="00A45F78">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1E68E901" w14:textId="77777777" w:rsidR="00B340F6" w:rsidRPr="0002542F" w:rsidRDefault="00B340F6" w:rsidP="00A45F78">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9BF8D00" w14:textId="77777777" w:rsidR="00B340F6" w:rsidRPr="0002542F" w:rsidRDefault="00B340F6" w:rsidP="00A45F78">
            <w:pPr>
              <w:contextualSpacing/>
              <w:rPr>
                <w:rFonts w:ascii="AvenirNext LT Pro Cn" w:hAnsi="AvenirNext LT Pro Cn" w:cstheme="minorHAnsi"/>
                <w:szCs w:val="22"/>
              </w:rPr>
            </w:pPr>
          </w:p>
        </w:tc>
      </w:tr>
      <w:tr w:rsidR="00B340F6" w:rsidRPr="0002542F" w14:paraId="00B4C175" w14:textId="77777777" w:rsidTr="00A45F78">
        <w:tc>
          <w:tcPr>
            <w:tcW w:w="1485" w:type="dxa"/>
            <w:tcBorders>
              <w:top w:val="single" w:sz="4" w:space="0" w:color="000000"/>
              <w:left w:val="single" w:sz="4" w:space="0" w:color="000000"/>
              <w:bottom w:val="single" w:sz="4" w:space="0" w:color="000000"/>
            </w:tcBorders>
            <w:shd w:val="clear" w:color="auto" w:fill="auto"/>
          </w:tcPr>
          <w:p w14:paraId="4D390C04" w14:textId="77777777" w:rsidR="00B340F6" w:rsidRPr="0002542F" w:rsidRDefault="00B340F6" w:rsidP="00A45F78">
            <w:pPr>
              <w:contextualSpacing/>
              <w:rPr>
                <w:rFonts w:ascii="AvenirNext LT Pro Cn" w:hAnsi="AvenirNext LT Pro Cn" w:cstheme="minorHAns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08EE420"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24D25DF8" w14:textId="77777777" w:rsidR="00B340F6" w:rsidRPr="0002542F" w:rsidRDefault="00B340F6" w:rsidP="00A45F78">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6BAB5E" w14:textId="77777777" w:rsidR="00B340F6" w:rsidRPr="0002542F" w:rsidRDefault="00B340F6" w:rsidP="00A45F78">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7E99F86E" w14:textId="77777777" w:rsidR="00B340F6" w:rsidRPr="0002542F" w:rsidRDefault="00B340F6" w:rsidP="00A45F78">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73DC9882" w14:textId="77777777" w:rsidR="00B340F6" w:rsidRPr="0002542F" w:rsidRDefault="00B340F6" w:rsidP="00A45F78">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0D39980" w14:textId="77777777" w:rsidR="00B340F6" w:rsidRPr="0002542F" w:rsidRDefault="00B340F6" w:rsidP="00A45F78">
            <w:pPr>
              <w:contextualSpacing/>
              <w:rPr>
                <w:rFonts w:ascii="AvenirNext LT Pro Cn" w:hAnsi="AvenirNext LT Pro Cn" w:cstheme="minorHAnsi"/>
                <w:szCs w:val="22"/>
              </w:rPr>
            </w:pPr>
          </w:p>
        </w:tc>
      </w:tr>
    </w:tbl>
    <w:p w14:paraId="316E6605" w14:textId="77777777" w:rsidR="00B340F6" w:rsidRPr="0002542F" w:rsidRDefault="00B340F6" w:rsidP="00B340F6">
      <w:pPr>
        <w:contextualSpacing/>
        <w:rPr>
          <w:rFonts w:ascii="AvenirNext LT Pro Cn" w:hAnsi="AvenirNext LT Pro Cn" w:cstheme="minorHAnsi"/>
          <w:szCs w:val="22"/>
        </w:rPr>
      </w:pPr>
      <w:r w:rsidRPr="0002542F">
        <w:rPr>
          <w:rFonts w:ascii="AvenirNext LT Pro Cn" w:hAnsi="AvenirNext LT Pro Cn" w:cstheme="minorHAnsi"/>
          <w:szCs w:val="22"/>
        </w:rPr>
        <w:t>* : cette colonne sera utilisée pour évaluer les disciplines impliquées dans le projet et la complémentarité des partenaires</w:t>
      </w:r>
    </w:p>
    <w:p w14:paraId="734C905A" w14:textId="77777777" w:rsidR="00B340F6" w:rsidRPr="0002542F" w:rsidRDefault="00B340F6" w:rsidP="00B340F6">
      <w:pPr>
        <w:pStyle w:val="Retraitcorpset1relig1"/>
        <w:spacing w:after="0" w:line="240" w:lineRule="auto"/>
        <w:ind w:left="0" w:firstLine="0"/>
        <w:contextualSpacing/>
        <w:jc w:val="left"/>
        <w:rPr>
          <w:rFonts w:ascii="AvenirNext LT Pro Cn" w:hAnsi="AvenirNext LT Pro Cn" w:cstheme="minorHAnsi"/>
          <w:szCs w:val="22"/>
          <w:lang w:val="fr-FR"/>
        </w:rPr>
      </w:pPr>
    </w:p>
    <w:p w14:paraId="5B4ABD6C" w14:textId="0187A499" w:rsidR="00B340F6" w:rsidRPr="0002542F" w:rsidRDefault="00B340F6">
      <w:pPr>
        <w:pStyle w:val="Paragraphedeliste"/>
        <w:numPr>
          <w:ilvl w:val="0"/>
          <w:numId w:val="29"/>
        </w:numPr>
        <w:spacing w:after="120" w:line="240" w:lineRule="auto"/>
        <w:ind w:left="357" w:hanging="357"/>
        <w:rPr>
          <w:rFonts w:ascii="AvenirNext LT Pro Cn" w:hAnsi="AvenirNext LT Pro Cn"/>
        </w:rPr>
      </w:pPr>
      <w:r w:rsidRPr="0002542F">
        <w:rPr>
          <w:rFonts w:ascii="AvenirNext LT Pro Cn" w:hAnsi="AvenirNext LT Pro Cn"/>
        </w:rPr>
        <w:t xml:space="preserve">Partenaires non-INRAE et expertises/rôle dans le </w:t>
      </w:r>
      <w:proofErr w:type="spellStart"/>
      <w:r w:rsidR="007B6F76">
        <w:rPr>
          <w:rFonts w:ascii="AvenirNext LT Pro Cn" w:hAnsi="AvenirNext LT Pro Cn"/>
        </w:rPr>
        <w:t>consortum</w:t>
      </w:r>
      <w:proofErr w:type="spellEnd"/>
    </w:p>
    <w:p w14:paraId="5D51CFE5" w14:textId="77777777" w:rsidR="00B340F6" w:rsidRPr="00D37866" w:rsidRDefault="00B340F6" w:rsidP="00B340F6">
      <w:pPr>
        <w:pStyle w:val="Paragraphedeliste"/>
        <w:spacing w:after="240" w:line="240" w:lineRule="auto"/>
        <w:ind w:left="360"/>
        <w:rPr>
          <w:rFonts w:ascii="AvenirNext LT Pro Cn" w:hAnsi="AvenirNext LT Pro Cn" w:cstheme="minorHAnsi"/>
          <w:b/>
          <w:bCs/>
          <w:szCs w:val="22"/>
          <w:u w:val="single"/>
        </w:rPr>
      </w:pPr>
      <w:r w:rsidRPr="00D37866">
        <w:rPr>
          <w:rFonts w:ascii="AvenirNext LT Pro Cn" w:hAnsi="AvenirNext LT Pro Cn" w:cstheme="minorHAnsi"/>
          <w:b/>
          <w:bCs/>
          <w:color w:val="275662"/>
          <w:szCs w:val="22"/>
          <w:u w:val="single"/>
        </w:rPr>
        <w:t>MERCI de respecter la casse et ordre modèle : Dupont Pierre</w:t>
      </w:r>
    </w:p>
    <w:p w14:paraId="26A1611B" w14:textId="77777777" w:rsidR="00B340F6" w:rsidRPr="0002542F" w:rsidRDefault="00B340F6" w:rsidP="00B340F6">
      <w:pPr>
        <w:pStyle w:val="Paragraphedeliste"/>
        <w:spacing w:after="120" w:line="240" w:lineRule="auto"/>
        <w:ind w:left="357"/>
        <w:rPr>
          <w:rFonts w:ascii="AvenirNext LT Pro Cn" w:hAnsi="AvenirNext LT Pro Cn"/>
        </w:rPr>
      </w:pPr>
    </w:p>
    <w:tbl>
      <w:tblPr>
        <w:tblW w:w="9927" w:type="dxa"/>
        <w:tblInd w:w="70"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1448"/>
        <w:gridCol w:w="1368"/>
        <w:gridCol w:w="929"/>
        <w:gridCol w:w="929"/>
        <w:gridCol w:w="1556"/>
        <w:gridCol w:w="1217"/>
        <w:gridCol w:w="2480"/>
      </w:tblGrid>
      <w:tr w:rsidR="00B340F6" w:rsidRPr="0002542F" w14:paraId="23541F43" w14:textId="77777777" w:rsidTr="00A45F78">
        <w:tc>
          <w:tcPr>
            <w:tcW w:w="1448" w:type="dxa"/>
            <w:tcBorders>
              <w:top w:val="single" w:sz="4" w:space="0" w:color="000000"/>
              <w:left w:val="single" w:sz="4" w:space="0" w:color="000000"/>
              <w:bottom w:val="single" w:sz="4" w:space="0" w:color="000000"/>
            </w:tcBorders>
            <w:shd w:val="clear" w:color="auto" w:fill="auto"/>
          </w:tcPr>
          <w:p w14:paraId="18170547"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 xml:space="preserve">Partenaire </w:t>
            </w:r>
          </w:p>
          <w:p w14:paraId="46323EAC"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N°</w:t>
            </w:r>
          </w:p>
        </w:tc>
        <w:tc>
          <w:tcPr>
            <w:tcW w:w="1368" w:type="dxa"/>
            <w:tcBorders>
              <w:top w:val="single" w:sz="4" w:space="0" w:color="000000"/>
              <w:left w:val="single" w:sz="4" w:space="0" w:color="000000"/>
              <w:bottom w:val="single" w:sz="4" w:space="0" w:color="000000"/>
              <w:right w:val="single" w:sz="4" w:space="0" w:color="000000"/>
            </w:tcBorders>
            <w:shd w:val="clear" w:color="auto" w:fill="auto"/>
          </w:tcPr>
          <w:p w14:paraId="109B2A13"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Nom</w:t>
            </w:r>
          </w:p>
          <w:p w14:paraId="2BA9C95C" w14:textId="77777777" w:rsidR="00B340F6" w:rsidRPr="0002542F" w:rsidRDefault="00B340F6" w:rsidP="00A45F78">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2B9E9994"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Prénom</w:t>
            </w:r>
          </w:p>
        </w:tc>
        <w:tc>
          <w:tcPr>
            <w:tcW w:w="929" w:type="dxa"/>
            <w:tcBorders>
              <w:top w:val="single" w:sz="4" w:space="0" w:color="000000"/>
              <w:left w:val="single" w:sz="4" w:space="0" w:color="000000"/>
              <w:bottom w:val="single" w:sz="4" w:space="0" w:color="000000"/>
            </w:tcBorders>
            <w:shd w:val="clear" w:color="auto" w:fill="auto"/>
          </w:tcPr>
          <w:p w14:paraId="7E767D5B"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Pays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22B40DE9"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 xml:space="preserve">Institut/Structure </w:t>
            </w:r>
          </w:p>
        </w:tc>
        <w:tc>
          <w:tcPr>
            <w:tcW w:w="1217" w:type="dxa"/>
            <w:tcBorders>
              <w:top w:val="single" w:sz="4" w:space="0" w:color="000000"/>
              <w:left w:val="single" w:sz="4" w:space="0" w:color="000000"/>
              <w:bottom w:val="single" w:sz="4" w:space="0" w:color="000000"/>
            </w:tcBorders>
            <w:shd w:val="clear" w:color="auto" w:fill="auto"/>
          </w:tcPr>
          <w:p w14:paraId="7086753D"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Labo</w:t>
            </w: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714C9DF1" w14:textId="1E066C66"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 xml:space="preserve">Expertises apportées </w:t>
            </w:r>
          </w:p>
        </w:tc>
      </w:tr>
      <w:tr w:rsidR="00B340F6" w:rsidRPr="0002542F" w14:paraId="4588E4F2" w14:textId="77777777" w:rsidTr="00A45F78">
        <w:tc>
          <w:tcPr>
            <w:tcW w:w="1448" w:type="dxa"/>
            <w:tcBorders>
              <w:top w:val="single" w:sz="4" w:space="0" w:color="000000"/>
              <w:left w:val="single" w:sz="4" w:space="0" w:color="000000"/>
              <w:bottom w:val="single" w:sz="4" w:space="0" w:color="000000"/>
            </w:tcBorders>
            <w:shd w:val="clear" w:color="auto" w:fill="auto"/>
            <w:vAlign w:val="center"/>
          </w:tcPr>
          <w:p w14:paraId="6D4018CA"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Partenaire n+1</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3FA36" w14:textId="77777777" w:rsidR="00B340F6" w:rsidRPr="0002542F" w:rsidRDefault="00B340F6" w:rsidP="00A45F78">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66A2DAFB" w14:textId="77777777" w:rsidR="00B340F6" w:rsidRPr="0002542F" w:rsidRDefault="00B340F6" w:rsidP="00A45F78">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10B7C892" w14:textId="77777777" w:rsidR="00B340F6" w:rsidRPr="0002542F" w:rsidRDefault="00B340F6" w:rsidP="00A45F78">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5964667" w14:textId="77777777" w:rsidR="00B340F6" w:rsidRPr="0002542F" w:rsidRDefault="00B340F6" w:rsidP="00A45F78">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2117D48E" w14:textId="77777777" w:rsidR="00B340F6" w:rsidRPr="0002542F" w:rsidRDefault="00B340F6" w:rsidP="00A45F78">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1E15" w14:textId="77777777" w:rsidR="00B340F6" w:rsidRPr="0002542F" w:rsidRDefault="00B340F6" w:rsidP="00A45F78">
            <w:pPr>
              <w:contextualSpacing/>
              <w:rPr>
                <w:rFonts w:ascii="AvenirNext LT Pro Cn" w:hAnsi="AvenirNext LT Pro Cn" w:cstheme="minorHAnsi"/>
                <w:szCs w:val="22"/>
              </w:rPr>
            </w:pPr>
          </w:p>
        </w:tc>
      </w:tr>
      <w:tr w:rsidR="00B340F6" w:rsidRPr="0002542F" w14:paraId="3D347633" w14:textId="77777777" w:rsidTr="00A45F78">
        <w:tc>
          <w:tcPr>
            <w:tcW w:w="1448" w:type="dxa"/>
            <w:tcBorders>
              <w:top w:val="single" w:sz="4" w:space="0" w:color="000000"/>
              <w:left w:val="single" w:sz="4" w:space="0" w:color="000000"/>
              <w:bottom w:val="single" w:sz="4" w:space="0" w:color="000000"/>
            </w:tcBorders>
            <w:shd w:val="clear" w:color="auto" w:fill="auto"/>
            <w:vAlign w:val="center"/>
          </w:tcPr>
          <w:p w14:paraId="2FC3DF2C"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Partenaire n+2</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56ADD" w14:textId="77777777" w:rsidR="00B340F6" w:rsidRPr="0002542F" w:rsidRDefault="00B340F6" w:rsidP="00A45F78">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4FF14586" w14:textId="77777777" w:rsidR="00B340F6" w:rsidRPr="0002542F" w:rsidRDefault="00B340F6" w:rsidP="00A45F78">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76050A15" w14:textId="77777777" w:rsidR="00B340F6" w:rsidRPr="0002542F" w:rsidRDefault="00B340F6" w:rsidP="00A45F78">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3A60B0C1" w14:textId="77777777" w:rsidR="00B340F6" w:rsidRPr="0002542F" w:rsidRDefault="00B340F6" w:rsidP="00A45F78">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2A69AFF6" w14:textId="77777777" w:rsidR="00B340F6" w:rsidRPr="0002542F" w:rsidRDefault="00B340F6" w:rsidP="00A45F78">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02DA9" w14:textId="77777777" w:rsidR="00B340F6" w:rsidRPr="0002542F" w:rsidRDefault="00B340F6" w:rsidP="00A45F78">
            <w:pPr>
              <w:contextualSpacing/>
              <w:rPr>
                <w:rFonts w:ascii="AvenirNext LT Pro Cn" w:hAnsi="AvenirNext LT Pro Cn" w:cstheme="minorHAnsi"/>
                <w:szCs w:val="22"/>
              </w:rPr>
            </w:pPr>
          </w:p>
        </w:tc>
      </w:tr>
      <w:tr w:rsidR="00B340F6" w:rsidRPr="0002542F" w14:paraId="4E89B76C" w14:textId="77777777" w:rsidTr="00A45F78">
        <w:tc>
          <w:tcPr>
            <w:tcW w:w="1448" w:type="dxa"/>
            <w:tcBorders>
              <w:top w:val="single" w:sz="4" w:space="0" w:color="000000"/>
              <w:left w:val="single" w:sz="4" w:space="0" w:color="000000"/>
              <w:bottom w:val="single" w:sz="4" w:space="0" w:color="000000"/>
            </w:tcBorders>
            <w:shd w:val="clear" w:color="auto" w:fill="auto"/>
            <w:vAlign w:val="center"/>
          </w:tcPr>
          <w:p w14:paraId="20A75926" w14:textId="77777777" w:rsidR="00B340F6" w:rsidRPr="0002542F" w:rsidRDefault="00B340F6" w:rsidP="00A45F78">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3B961" w14:textId="77777777" w:rsidR="00B340F6" w:rsidRPr="0002542F" w:rsidRDefault="00B340F6" w:rsidP="00A45F78">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42BBAF61" w14:textId="77777777" w:rsidR="00B340F6" w:rsidRPr="0002542F" w:rsidRDefault="00B340F6" w:rsidP="00A45F78">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354400B8" w14:textId="77777777" w:rsidR="00B340F6" w:rsidRPr="0002542F" w:rsidRDefault="00B340F6" w:rsidP="00A45F78">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CDC5C94" w14:textId="77777777" w:rsidR="00B340F6" w:rsidRPr="0002542F" w:rsidRDefault="00B340F6" w:rsidP="00A45F78">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7CD8430C" w14:textId="77777777" w:rsidR="00B340F6" w:rsidRPr="0002542F" w:rsidRDefault="00B340F6" w:rsidP="00A45F78">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126C9" w14:textId="77777777" w:rsidR="00B340F6" w:rsidRPr="0002542F" w:rsidRDefault="00B340F6" w:rsidP="00A45F78">
            <w:pPr>
              <w:contextualSpacing/>
              <w:rPr>
                <w:rFonts w:ascii="AvenirNext LT Pro Cn" w:hAnsi="AvenirNext LT Pro Cn" w:cstheme="minorHAnsi"/>
                <w:szCs w:val="22"/>
              </w:rPr>
            </w:pPr>
          </w:p>
        </w:tc>
      </w:tr>
      <w:tr w:rsidR="00B340F6" w:rsidRPr="0002542F" w14:paraId="3E358A6E" w14:textId="77777777" w:rsidTr="00A45F78">
        <w:tc>
          <w:tcPr>
            <w:tcW w:w="1448" w:type="dxa"/>
            <w:tcBorders>
              <w:top w:val="single" w:sz="4" w:space="0" w:color="000000"/>
              <w:left w:val="single" w:sz="4" w:space="0" w:color="000000"/>
              <w:bottom w:val="single" w:sz="4" w:space="0" w:color="000000"/>
            </w:tcBorders>
            <w:shd w:val="clear" w:color="auto" w:fill="auto"/>
            <w:vAlign w:val="center"/>
          </w:tcPr>
          <w:p w14:paraId="144E923D" w14:textId="77777777" w:rsidR="00B340F6" w:rsidRPr="0002542F" w:rsidRDefault="00B340F6" w:rsidP="00A45F78">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CE622" w14:textId="77777777" w:rsidR="00B340F6" w:rsidRPr="0002542F" w:rsidRDefault="00B340F6" w:rsidP="00A45F78">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12257421" w14:textId="77777777" w:rsidR="00B340F6" w:rsidRPr="0002542F" w:rsidRDefault="00B340F6" w:rsidP="00A45F78">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41E4DE4B" w14:textId="77777777" w:rsidR="00B340F6" w:rsidRPr="0002542F" w:rsidRDefault="00B340F6" w:rsidP="00A45F78">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430C7F4" w14:textId="77777777" w:rsidR="00B340F6" w:rsidRPr="0002542F" w:rsidRDefault="00B340F6" w:rsidP="00A45F78">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5E7393E9" w14:textId="77777777" w:rsidR="00B340F6" w:rsidRPr="0002542F" w:rsidRDefault="00B340F6" w:rsidP="00A45F78">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E3B4C" w14:textId="77777777" w:rsidR="00B340F6" w:rsidRPr="0002542F" w:rsidRDefault="00B340F6" w:rsidP="00A45F78">
            <w:pPr>
              <w:contextualSpacing/>
              <w:rPr>
                <w:rFonts w:ascii="AvenirNext LT Pro Cn" w:hAnsi="AvenirNext LT Pro Cn" w:cstheme="minorHAnsi"/>
                <w:szCs w:val="22"/>
              </w:rPr>
            </w:pPr>
          </w:p>
        </w:tc>
      </w:tr>
      <w:tr w:rsidR="00B340F6" w:rsidRPr="0002542F" w14:paraId="0388B88A" w14:textId="77777777" w:rsidTr="00A45F78">
        <w:tc>
          <w:tcPr>
            <w:tcW w:w="1448" w:type="dxa"/>
            <w:tcBorders>
              <w:top w:val="single" w:sz="4" w:space="0" w:color="000000"/>
              <w:left w:val="single" w:sz="4" w:space="0" w:color="000000"/>
              <w:bottom w:val="single" w:sz="4" w:space="0" w:color="000000"/>
            </w:tcBorders>
            <w:shd w:val="clear" w:color="auto" w:fill="auto"/>
            <w:vAlign w:val="center"/>
          </w:tcPr>
          <w:p w14:paraId="270C842A" w14:textId="77777777" w:rsidR="00B340F6" w:rsidRPr="0002542F" w:rsidRDefault="00B340F6" w:rsidP="00A45F78">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70FCF" w14:textId="77777777" w:rsidR="00B340F6" w:rsidRPr="0002542F" w:rsidRDefault="00B340F6" w:rsidP="00A45F78">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296635CB" w14:textId="77777777" w:rsidR="00B340F6" w:rsidRPr="0002542F" w:rsidRDefault="00B340F6" w:rsidP="00A45F78">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512A6C0F" w14:textId="77777777" w:rsidR="00B340F6" w:rsidRPr="0002542F" w:rsidRDefault="00B340F6" w:rsidP="00A45F78">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638067F2" w14:textId="77777777" w:rsidR="00B340F6" w:rsidRPr="0002542F" w:rsidRDefault="00B340F6" w:rsidP="00A45F78">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5020895A" w14:textId="77777777" w:rsidR="00B340F6" w:rsidRPr="0002542F" w:rsidRDefault="00B340F6" w:rsidP="00A45F78">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224C1" w14:textId="77777777" w:rsidR="00B340F6" w:rsidRPr="0002542F" w:rsidRDefault="00B340F6" w:rsidP="00A45F78">
            <w:pPr>
              <w:contextualSpacing/>
              <w:rPr>
                <w:rFonts w:ascii="AvenirNext LT Pro Cn" w:hAnsi="AvenirNext LT Pro Cn" w:cstheme="minorHAnsi"/>
                <w:szCs w:val="22"/>
              </w:rPr>
            </w:pPr>
          </w:p>
        </w:tc>
      </w:tr>
      <w:tr w:rsidR="00B340F6" w:rsidRPr="0002542F" w14:paraId="7EFD5D0B" w14:textId="77777777" w:rsidTr="00A45F78">
        <w:tc>
          <w:tcPr>
            <w:tcW w:w="1448" w:type="dxa"/>
            <w:tcBorders>
              <w:top w:val="single" w:sz="4" w:space="0" w:color="000000"/>
              <w:left w:val="single" w:sz="4" w:space="0" w:color="000000"/>
              <w:bottom w:val="single" w:sz="4" w:space="0" w:color="000000"/>
            </w:tcBorders>
            <w:shd w:val="clear" w:color="auto" w:fill="auto"/>
            <w:vAlign w:val="center"/>
          </w:tcPr>
          <w:p w14:paraId="2F1C30FE" w14:textId="77777777" w:rsidR="00B340F6" w:rsidRPr="0002542F" w:rsidRDefault="00B340F6" w:rsidP="00A45F78">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05637" w14:textId="77777777" w:rsidR="00B340F6" w:rsidRPr="0002542F" w:rsidRDefault="00B340F6" w:rsidP="00A45F78">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274862EF" w14:textId="77777777" w:rsidR="00B340F6" w:rsidRPr="0002542F" w:rsidRDefault="00B340F6" w:rsidP="00A45F78">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1F083455" w14:textId="77777777" w:rsidR="00B340F6" w:rsidRPr="0002542F" w:rsidRDefault="00B340F6" w:rsidP="00A45F78">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18CC5BA0" w14:textId="77777777" w:rsidR="00B340F6" w:rsidRPr="0002542F" w:rsidRDefault="00B340F6" w:rsidP="00A45F78">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72E3CC2F" w14:textId="77777777" w:rsidR="00B340F6" w:rsidRPr="0002542F" w:rsidRDefault="00B340F6" w:rsidP="00A45F78">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D16B8" w14:textId="77777777" w:rsidR="00B340F6" w:rsidRPr="0002542F" w:rsidRDefault="00B340F6" w:rsidP="00A45F78">
            <w:pPr>
              <w:contextualSpacing/>
              <w:rPr>
                <w:rFonts w:ascii="AvenirNext LT Pro Cn" w:hAnsi="AvenirNext LT Pro Cn" w:cstheme="minorHAnsi"/>
                <w:szCs w:val="22"/>
              </w:rPr>
            </w:pPr>
          </w:p>
        </w:tc>
      </w:tr>
      <w:tr w:rsidR="00B340F6" w:rsidRPr="0002542F" w14:paraId="133A30BF" w14:textId="77777777" w:rsidTr="00A45F78">
        <w:tc>
          <w:tcPr>
            <w:tcW w:w="1448" w:type="dxa"/>
            <w:tcBorders>
              <w:top w:val="single" w:sz="4" w:space="0" w:color="000000"/>
              <w:left w:val="single" w:sz="4" w:space="0" w:color="000000"/>
              <w:bottom w:val="single" w:sz="4" w:space="0" w:color="000000"/>
            </w:tcBorders>
            <w:shd w:val="clear" w:color="auto" w:fill="auto"/>
            <w:vAlign w:val="center"/>
          </w:tcPr>
          <w:p w14:paraId="58E764C8" w14:textId="77777777" w:rsidR="00B340F6" w:rsidRPr="0002542F" w:rsidRDefault="00B340F6" w:rsidP="00A45F78">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23B2D" w14:textId="77777777" w:rsidR="00B340F6" w:rsidRPr="0002542F" w:rsidRDefault="00B340F6" w:rsidP="00A45F78">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1675041E" w14:textId="77777777" w:rsidR="00B340F6" w:rsidRPr="0002542F" w:rsidRDefault="00B340F6" w:rsidP="00A45F78">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222BB36A" w14:textId="77777777" w:rsidR="00B340F6" w:rsidRPr="0002542F" w:rsidRDefault="00B340F6" w:rsidP="00A45F78">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18EAC0C" w14:textId="77777777" w:rsidR="00B340F6" w:rsidRPr="0002542F" w:rsidRDefault="00B340F6" w:rsidP="00A45F78">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596B0739" w14:textId="77777777" w:rsidR="00B340F6" w:rsidRPr="0002542F" w:rsidRDefault="00B340F6" w:rsidP="00A45F78">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0FEC1" w14:textId="77777777" w:rsidR="00B340F6" w:rsidRPr="0002542F" w:rsidRDefault="00B340F6" w:rsidP="00A45F78">
            <w:pPr>
              <w:contextualSpacing/>
              <w:rPr>
                <w:rFonts w:ascii="AvenirNext LT Pro Cn" w:hAnsi="AvenirNext LT Pro Cn" w:cstheme="minorHAnsi"/>
                <w:szCs w:val="22"/>
              </w:rPr>
            </w:pPr>
          </w:p>
        </w:tc>
      </w:tr>
      <w:tr w:rsidR="00B340F6" w:rsidRPr="0002542F" w14:paraId="7443BEFA" w14:textId="77777777" w:rsidTr="00A45F78">
        <w:tc>
          <w:tcPr>
            <w:tcW w:w="1448" w:type="dxa"/>
            <w:tcBorders>
              <w:top w:val="single" w:sz="4" w:space="0" w:color="000000"/>
              <w:left w:val="single" w:sz="4" w:space="0" w:color="000000"/>
              <w:bottom w:val="single" w:sz="4" w:space="0" w:color="000000"/>
            </w:tcBorders>
            <w:shd w:val="clear" w:color="auto" w:fill="auto"/>
            <w:vAlign w:val="center"/>
          </w:tcPr>
          <w:p w14:paraId="3A6CC1D0" w14:textId="77777777" w:rsidR="00B340F6" w:rsidRPr="0002542F" w:rsidRDefault="00B340F6" w:rsidP="00A45F78">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42BC4" w14:textId="77777777" w:rsidR="00B340F6" w:rsidRPr="0002542F" w:rsidRDefault="00B340F6" w:rsidP="00A45F78">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2D1FEAED" w14:textId="77777777" w:rsidR="00B340F6" w:rsidRPr="0002542F" w:rsidRDefault="00B340F6" w:rsidP="00A45F78">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3C844F27" w14:textId="77777777" w:rsidR="00B340F6" w:rsidRPr="0002542F" w:rsidRDefault="00B340F6" w:rsidP="00A45F78">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3ADD68D4" w14:textId="77777777" w:rsidR="00B340F6" w:rsidRPr="0002542F" w:rsidRDefault="00B340F6" w:rsidP="00A45F78">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5B0B68CD" w14:textId="77777777" w:rsidR="00B340F6" w:rsidRPr="0002542F" w:rsidRDefault="00B340F6" w:rsidP="00A45F78">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06DDE" w14:textId="77777777" w:rsidR="00B340F6" w:rsidRPr="0002542F" w:rsidRDefault="00B340F6" w:rsidP="00A45F78">
            <w:pPr>
              <w:contextualSpacing/>
              <w:rPr>
                <w:rFonts w:ascii="AvenirNext LT Pro Cn" w:hAnsi="AvenirNext LT Pro Cn" w:cstheme="minorHAnsi"/>
                <w:szCs w:val="22"/>
              </w:rPr>
            </w:pPr>
          </w:p>
        </w:tc>
      </w:tr>
      <w:tr w:rsidR="00B340F6" w:rsidRPr="0002542F" w14:paraId="213445B1" w14:textId="77777777" w:rsidTr="00A45F78">
        <w:tc>
          <w:tcPr>
            <w:tcW w:w="1448" w:type="dxa"/>
            <w:tcBorders>
              <w:top w:val="single" w:sz="4" w:space="0" w:color="000000"/>
              <w:left w:val="single" w:sz="4" w:space="0" w:color="000000"/>
              <w:bottom w:val="single" w:sz="4" w:space="0" w:color="000000"/>
            </w:tcBorders>
            <w:shd w:val="clear" w:color="auto" w:fill="auto"/>
            <w:vAlign w:val="center"/>
          </w:tcPr>
          <w:p w14:paraId="66027B26" w14:textId="77777777" w:rsidR="00B340F6" w:rsidRPr="0002542F" w:rsidRDefault="00B340F6" w:rsidP="00A45F78">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B4417" w14:textId="77777777" w:rsidR="00B340F6" w:rsidRPr="0002542F" w:rsidRDefault="00B340F6" w:rsidP="00A45F78">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64AFCD51" w14:textId="77777777" w:rsidR="00B340F6" w:rsidRPr="0002542F" w:rsidRDefault="00B340F6" w:rsidP="00A45F78">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476487A6" w14:textId="77777777" w:rsidR="00B340F6" w:rsidRPr="0002542F" w:rsidRDefault="00B340F6" w:rsidP="00A45F78">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6B4C25E" w14:textId="77777777" w:rsidR="00B340F6" w:rsidRPr="0002542F" w:rsidRDefault="00B340F6" w:rsidP="00A45F78">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0F9192E7" w14:textId="77777777" w:rsidR="00B340F6" w:rsidRPr="0002542F" w:rsidRDefault="00B340F6" w:rsidP="00A45F78">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D5A0B" w14:textId="77777777" w:rsidR="00B340F6" w:rsidRPr="0002542F" w:rsidRDefault="00B340F6" w:rsidP="00A45F78">
            <w:pPr>
              <w:contextualSpacing/>
              <w:rPr>
                <w:rFonts w:ascii="AvenirNext LT Pro Cn" w:hAnsi="AvenirNext LT Pro Cn" w:cstheme="minorHAnsi"/>
                <w:szCs w:val="22"/>
              </w:rPr>
            </w:pPr>
          </w:p>
        </w:tc>
      </w:tr>
      <w:tr w:rsidR="00B340F6" w:rsidRPr="0002542F" w14:paraId="561B63CE" w14:textId="77777777" w:rsidTr="00A45F78">
        <w:tc>
          <w:tcPr>
            <w:tcW w:w="1448" w:type="dxa"/>
            <w:tcBorders>
              <w:top w:val="single" w:sz="4" w:space="0" w:color="000000"/>
              <w:left w:val="single" w:sz="4" w:space="0" w:color="000000"/>
              <w:bottom w:val="single" w:sz="4" w:space="0" w:color="000000"/>
            </w:tcBorders>
            <w:shd w:val="clear" w:color="auto" w:fill="auto"/>
            <w:vAlign w:val="center"/>
          </w:tcPr>
          <w:p w14:paraId="6D626E24" w14:textId="77777777" w:rsidR="00B340F6" w:rsidRPr="0002542F" w:rsidRDefault="00B340F6" w:rsidP="00A45F78">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848EC" w14:textId="77777777" w:rsidR="00B340F6" w:rsidRPr="0002542F" w:rsidRDefault="00B340F6" w:rsidP="00A45F78">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48826A83" w14:textId="77777777" w:rsidR="00B340F6" w:rsidRPr="0002542F" w:rsidRDefault="00B340F6" w:rsidP="00A45F78">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4E3D0944" w14:textId="77777777" w:rsidR="00B340F6" w:rsidRPr="0002542F" w:rsidRDefault="00B340F6" w:rsidP="00A45F78">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16996234" w14:textId="77777777" w:rsidR="00B340F6" w:rsidRPr="0002542F" w:rsidRDefault="00B340F6" w:rsidP="00A45F78">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155918F8" w14:textId="77777777" w:rsidR="00B340F6" w:rsidRPr="0002542F" w:rsidRDefault="00B340F6" w:rsidP="00A45F78">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F9ECA" w14:textId="77777777" w:rsidR="00B340F6" w:rsidRPr="0002542F" w:rsidRDefault="00B340F6" w:rsidP="00A45F78">
            <w:pPr>
              <w:contextualSpacing/>
              <w:rPr>
                <w:rFonts w:ascii="AvenirNext LT Pro Cn" w:hAnsi="AvenirNext LT Pro Cn" w:cstheme="minorHAnsi"/>
                <w:szCs w:val="22"/>
              </w:rPr>
            </w:pPr>
          </w:p>
        </w:tc>
      </w:tr>
    </w:tbl>
    <w:p w14:paraId="26A5C065" w14:textId="77777777" w:rsidR="00B340F6" w:rsidRPr="0002542F" w:rsidRDefault="00B340F6" w:rsidP="00B340F6">
      <w:pPr>
        <w:contextualSpacing/>
        <w:rPr>
          <w:rFonts w:ascii="AvenirNext LT Pro Cn" w:hAnsi="AvenirNext LT Pro Cn" w:cstheme="minorHAnsi"/>
          <w:szCs w:val="22"/>
        </w:rPr>
      </w:pPr>
    </w:p>
    <w:p w14:paraId="3FD2A35B" w14:textId="77777777" w:rsidR="00B340F6" w:rsidRPr="00E93B6D" w:rsidRDefault="00B340F6">
      <w:pPr>
        <w:pStyle w:val="Retraitcorpset1relig1"/>
        <w:numPr>
          <w:ilvl w:val="0"/>
          <w:numId w:val="29"/>
        </w:numPr>
        <w:spacing w:after="0" w:line="240" w:lineRule="auto"/>
        <w:contextualSpacing/>
        <w:jc w:val="left"/>
        <w:rPr>
          <w:rStyle w:val="tlid-translation"/>
          <w:rFonts w:ascii="AvenirNext LT Pro Cn" w:hAnsi="AvenirNext LT Pro Cn" w:cstheme="minorHAnsi"/>
          <w:lang w:val="fr-FR"/>
        </w:rPr>
      </w:pPr>
      <w:r w:rsidRPr="00E93B6D">
        <w:rPr>
          <w:rFonts w:ascii="AvenirNext LT Pro Cn" w:hAnsi="AvenirNext LT Pro Cn"/>
          <w:lang w:val="fr-FR"/>
        </w:rPr>
        <w:t xml:space="preserve">Vous pouvez ajouter quelques lignes de description pour chaque partenaire afin d’aider à évaluer la qualité et les complémentarités </w:t>
      </w:r>
      <w:r w:rsidRPr="00E93B6D">
        <w:rPr>
          <w:rStyle w:val="tlid-translation"/>
          <w:rFonts w:ascii="AvenirNext LT Pro Cn" w:hAnsi="AvenirNext LT Pro Cn" w:cstheme="minorHAnsi"/>
          <w:lang w:val="fr-FR"/>
        </w:rPr>
        <w:t>(merci de vous en tenir à un format court, de type liste à puces).</w:t>
      </w:r>
    </w:p>
    <w:p w14:paraId="0ED1AA89" w14:textId="77777777" w:rsidR="00B340F6" w:rsidRPr="0002542F" w:rsidRDefault="00B340F6" w:rsidP="00B340F6">
      <w:pPr>
        <w:pStyle w:val="Retraitcorpset1relig1"/>
        <w:spacing w:after="0" w:line="240" w:lineRule="auto"/>
        <w:ind w:firstLine="0"/>
        <w:contextualSpacing/>
        <w:jc w:val="left"/>
        <w:rPr>
          <w:rStyle w:val="tlid-translation"/>
          <w:rFonts w:ascii="AvenirNext LT Pro Cn" w:hAnsi="AvenirNext LT Pro Cn" w:cstheme="minorHAnsi"/>
          <w:szCs w:val="22"/>
          <w:lang w:val="fr-FR"/>
        </w:rPr>
      </w:pPr>
    </w:p>
    <w:tbl>
      <w:tblPr>
        <w:tblStyle w:val="Grilledutableau"/>
        <w:tblW w:w="10065" w:type="dxa"/>
        <w:tblInd w:w="-5" w:type="dxa"/>
        <w:tblLook w:val="04A0" w:firstRow="1" w:lastRow="0" w:firstColumn="1" w:lastColumn="0" w:noHBand="0" w:noVBand="1"/>
      </w:tblPr>
      <w:tblGrid>
        <w:gridCol w:w="10065"/>
      </w:tblGrid>
      <w:tr w:rsidR="00B340F6" w:rsidRPr="0002542F" w14:paraId="2F50C358" w14:textId="77777777" w:rsidTr="00A45F78">
        <w:tc>
          <w:tcPr>
            <w:tcW w:w="10065" w:type="dxa"/>
            <w:shd w:val="clear" w:color="auto" w:fill="auto"/>
          </w:tcPr>
          <w:p w14:paraId="1C880065" w14:textId="77777777" w:rsidR="00B340F6" w:rsidRPr="00F37558" w:rsidRDefault="00B340F6" w:rsidP="00A45F78">
            <w:pPr>
              <w:pStyle w:val="Retraitcorpset1relig1"/>
              <w:ind w:left="0" w:firstLine="0"/>
              <w:contextualSpacing/>
              <w:rPr>
                <w:rStyle w:val="tlid-translation"/>
                <w:rFonts w:ascii="AvenirNext LT Pro Cn" w:hAnsi="AvenirNext LT Pro Cn" w:cstheme="minorHAnsi"/>
                <w:sz w:val="22"/>
                <w:szCs w:val="22"/>
                <w:lang w:val="fr-FR"/>
              </w:rPr>
            </w:pPr>
          </w:p>
          <w:p w14:paraId="2883E621" w14:textId="77777777" w:rsidR="00B340F6" w:rsidRPr="00F37558" w:rsidRDefault="00B340F6" w:rsidP="00A45F78">
            <w:pPr>
              <w:pStyle w:val="Retraitcorpset1relig1"/>
              <w:ind w:left="0" w:firstLine="0"/>
              <w:contextualSpacing/>
              <w:rPr>
                <w:rStyle w:val="tlid-translation"/>
                <w:rFonts w:ascii="AvenirNext LT Pro Cn" w:hAnsi="AvenirNext LT Pro Cn"/>
                <w:lang w:val="fr-FR"/>
              </w:rPr>
            </w:pPr>
          </w:p>
          <w:p w14:paraId="672045BF" w14:textId="77777777" w:rsidR="00B340F6" w:rsidRPr="00F37558" w:rsidRDefault="00B340F6" w:rsidP="00A45F78">
            <w:pPr>
              <w:pStyle w:val="Retraitcorpset1relig1"/>
              <w:ind w:left="0" w:firstLine="0"/>
              <w:contextualSpacing/>
              <w:rPr>
                <w:rStyle w:val="tlid-translation"/>
                <w:rFonts w:ascii="AvenirNext LT Pro Cn" w:hAnsi="AvenirNext LT Pro Cn"/>
                <w:lang w:val="fr-FR"/>
              </w:rPr>
            </w:pPr>
          </w:p>
          <w:p w14:paraId="6801BDA1" w14:textId="77777777" w:rsidR="00B340F6" w:rsidRPr="00F37558" w:rsidRDefault="00B340F6" w:rsidP="00A45F78">
            <w:pPr>
              <w:pStyle w:val="Retraitcorpset1relig1"/>
              <w:ind w:left="0" w:firstLine="0"/>
              <w:contextualSpacing/>
              <w:rPr>
                <w:rStyle w:val="tlid-translation"/>
                <w:rFonts w:ascii="AvenirNext LT Pro Cn" w:hAnsi="AvenirNext LT Pro Cn"/>
                <w:lang w:val="fr-FR"/>
              </w:rPr>
            </w:pPr>
          </w:p>
          <w:p w14:paraId="25D4A667" w14:textId="77777777" w:rsidR="00B340F6" w:rsidRPr="00F37558" w:rsidRDefault="00B340F6" w:rsidP="00A45F78">
            <w:pPr>
              <w:pStyle w:val="Retraitcorpset1relig1"/>
              <w:ind w:left="0" w:firstLine="0"/>
              <w:contextualSpacing/>
              <w:rPr>
                <w:rStyle w:val="tlid-translation"/>
                <w:rFonts w:ascii="AvenirNext LT Pro Cn" w:hAnsi="AvenirNext LT Pro Cn" w:cstheme="minorHAnsi"/>
                <w:sz w:val="22"/>
                <w:szCs w:val="22"/>
                <w:lang w:val="fr-FR"/>
              </w:rPr>
            </w:pPr>
          </w:p>
          <w:p w14:paraId="6A0079E2" w14:textId="77777777" w:rsidR="00B340F6" w:rsidRPr="00F37558" w:rsidRDefault="00B340F6" w:rsidP="00A45F78">
            <w:pPr>
              <w:pStyle w:val="Retraitcorpset1relig1"/>
              <w:ind w:left="0" w:firstLine="0"/>
              <w:contextualSpacing/>
              <w:rPr>
                <w:rStyle w:val="tlid-translation"/>
                <w:rFonts w:ascii="AvenirNext LT Pro Cn" w:hAnsi="AvenirNext LT Pro Cn" w:cstheme="minorHAnsi"/>
                <w:sz w:val="22"/>
                <w:szCs w:val="22"/>
                <w:lang w:val="fr-FR"/>
              </w:rPr>
            </w:pPr>
          </w:p>
        </w:tc>
      </w:tr>
    </w:tbl>
    <w:p w14:paraId="4862E48E" w14:textId="77777777" w:rsidR="00B340F6" w:rsidRPr="0002542F" w:rsidRDefault="00B340F6" w:rsidP="00B340F6">
      <w:pPr>
        <w:contextualSpacing/>
        <w:rPr>
          <w:rFonts w:ascii="AvenirNext LT Pro Cn" w:hAnsi="AvenirNext LT Pro Cn" w:cstheme="minorHAnsi"/>
          <w:szCs w:val="22"/>
        </w:rPr>
      </w:pPr>
    </w:p>
    <w:p w14:paraId="14E6F068" w14:textId="77777777" w:rsidR="00B340F6" w:rsidRPr="00E93B6D" w:rsidRDefault="00B340F6">
      <w:pPr>
        <w:pStyle w:val="Paragraphedeliste"/>
        <w:numPr>
          <w:ilvl w:val="0"/>
          <w:numId w:val="29"/>
        </w:numPr>
        <w:spacing w:after="120" w:line="240" w:lineRule="auto"/>
        <w:ind w:left="357" w:hanging="357"/>
        <w:rPr>
          <w:rFonts w:ascii="AvenirNext LT Pro Cn" w:hAnsi="AvenirNext LT Pro Cn"/>
          <w:sz w:val="24"/>
        </w:rPr>
      </w:pPr>
      <w:r w:rsidRPr="00E93B6D">
        <w:rPr>
          <w:rFonts w:ascii="AvenirNext LT Pro Cn" w:hAnsi="AvenirNext LT Pro Cn" w:cstheme="minorHAnsi"/>
          <w:sz w:val="24"/>
        </w:rPr>
        <w:t xml:space="preserve">Durée du parcours interdisciplinaire (24 mois maximum) </w:t>
      </w:r>
      <w:r w:rsidRPr="00E93B6D">
        <w:rPr>
          <w:rFonts w:ascii="AvenirNext LT Pro Cn" w:hAnsi="AvenirNext LT Pro Cn"/>
          <w:sz w:val="24"/>
        </w:rPr>
        <w:t xml:space="preserve">: </w:t>
      </w:r>
    </w:p>
    <w:tbl>
      <w:tblPr>
        <w:tblStyle w:val="Grilledutableau"/>
        <w:tblW w:w="2413" w:type="dxa"/>
        <w:tblLook w:val="04A0" w:firstRow="1" w:lastRow="0" w:firstColumn="1" w:lastColumn="0" w:noHBand="0" w:noVBand="1"/>
      </w:tblPr>
      <w:tblGrid>
        <w:gridCol w:w="2413"/>
      </w:tblGrid>
      <w:tr w:rsidR="00B340F6" w:rsidRPr="0002542F" w14:paraId="234201C9" w14:textId="77777777" w:rsidTr="00A45F78">
        <w:tc>
          <w:tcPr>
            <w:tcW w:w="2413" w:type="dxa"/>
            <w:shd w:val="clear" w:color="auto" w:fill="auto"/>
          </w:tcPr>
          <w:p w14:paraId="7AA190EE"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Nombre de mois</w:t>
            </w:r>
          </w:p>
        </w:tc>
      </w:tr>
      <w:tr w:rsidR="00B340F6" w:rsidRPr="0002542F" w14:paraId="7DA929F6" w14:textId="77777777" w:rsidTr="00A45F78">
        <w:tc>
          <w:tcPr>
            <w:tcW w:w="2413" w:type="dxa"/>
            <w:shd w:val="clear" w:color="auto" w:fill="auto"/>
          </w:tcPr>
          <w:p w14:paraId="364B3125" w14:textId="77777777" w:rsidR="00B340F6" w:rsidRPr="0002542F" w:rsidRDefault="00B340F6" w:rsidP="00A45F78">
            <w:pPr>
              <w:contextualSpacing/>
              <w:rPr>
                <w:rFonts w:ascii="AvenirNext LT Pro Cn" w:hAnsi="AvenirNext LT Pro Cn" w:cstheme="minorHAnsi"/>
                <w:szCs w:val="22"/>
              </w:rPr>
            </w:pPr>
          </w:p>
        </w:tc>
      </w:tr>
    </w:tbl>
    <w:p w14:paraId="5DBBB42F" w14:textId="77777777" w:rsidR="00B340F6" w:rsidRPr="00270477" w:rsidRDefault="00B340F6">
      <w:pPr>
        <w:pStyle w:val="Paragraphedeliste"/>
        <w:numPr>
          <w:ilvl w:val="0"/>
          <w:numId w:val="29"/>
        </w:numPr>
        <w:spacing w:after="120" w:line="240" w:lineRule="auto"/>
        <w:ind w:left="357" w:hanging="357"/>
        <w:rPr>
          <w:rFonts w:ascii="AvenirNext LT Pro Cn" w:hAnsi="AvenirNext LT Pro Cn"/>
          <w:color w:val="8CC1BF"/>
          <w:sz w:val="24"/>
        </w:rPr>
      </w:pPr>
      <w:r w:rsidRPr="00E93B6D">
        <w:rPr>
          <w:rFonts w:ascii="AvenirNext LT Pro Cn" w:hAnsi="AvenirNext LT Pro Cn"/>
          <w:sz w:val="24"/>
        </w:rPr>
        <w:t>Financement demandé</w:t>
      </w:r>
      <w:r>
        <w:rPr>
          <w:rFonts w:ascii="AvenirNext LT Pro Cn" w:hAnsi="AvenirNext LT Pro Cn"/>
          <w:sz w:val="24"/>
        </w:rPr>
        <w:t xml:space="preserve"> : </w:t>
      </w:r>
      <w:r w:rsidRPr="00270477">
        <w:rPr>
          <w:rFonts w:ascii="AvenirNext LT Pro Cn" w:hAnsi="AvenirNext LT Pro Cn"/>
          <w:color w:val="8CC1BF"/>
          <w:sz w:val="24"/>
        </w:rPr>
        <w:t>Nous vous demandons de bien vouloir estimer votre budget le plus réaliste possible sans obligatoirement atteindre les montants max autorisés.</w:t>
      </w:r>
    </w:p>
    <w:p w14:paraId="04FC459F" w14:textId="77777777" w:rsidR="00B340F6" w:rsidRDefault="00B340F6" w:rsidP="00B340F6">
      <w:pPr>
        <w:spacing w:after="120"/>
        <w:contextualSpacing/>
        <w:rPr>
          <w:rFonts w:ascii="AvenirNext LT Pro Cn" w:hAnsi="AvenirNext LT Pro Cn"/>
          <w:i/>
          <w:iCs/>
        </w:rPr>
      </w:pPr>
      <w:r w:rsidRPr="00E93B6D">
        <w:rPr>
          <w:rFonts w:ascii="AvenirNext LT Pro Cn" w:hAnsi="AvenirNext LT Pro Cn"/>
          <w:i/>
          <w:iCs/>
        </w:rPr>
        <w:t xml:space="preserve">Rappel : </w:t>
      </w:r>
    </w:p>
    <w:p w14:paraId="5D07905E" w14:textId="77777777" w:rsidR="00B340F6" w:rsidRDefault="00B340F6" w:rsidP="00B340F6">
      <w:pPr>
        <w:spacing w:after="120"/>
        <w:contextualSpacing/>
        <w:rPr>
          <w:rFonts w:ascii="AvenirNext LT Pro Cn" w:hAnsi="AvenirNext LT Pro Cn"/>
          <w:i/>
          <w:iCs/>
        </w:rPr>
      </w:pPr>
      <w:r w:rsidRPr="002C042B">
        <w:rPr>
          <w:rFonts w:ascii="AvenirNext LT Pro Cn" w:hAnsi="AvenirNext LT Pro Cn"/>
          <w:b/>
          <w:bCs/>
          <w:i/>
          <w:iCs/>
          <w:color w:val="275662"/>
        </w:rPr>
        <w:t>Les parcours sans projet exploratoire</w:t>
      </w:r>
      <w:r>
        <w:rPr>
          <w:rFonts w:ascii="AvenirNext LT Pro Cn" w:hAnsi="AvenirNext LT Pro Cn"/>
          <w:i/>
          <w:iCs/>
        </w:rPr>
        <w:t xml:space="preserve"> sont éligibles à un budget de 20 000 euros maximum sur deux ans.</w:t>
      </w:r>
    </w:p>
    <w:p w14:paraId="07D1AF41" w14:textId="77777777" w:rsidR="00B340F6" w:rsidRPr="0002542F" w:rsidRDefault="00B340F6" w:rsidP="00B340F6">
      <w:pPr>
        <w:spacing w:after="120"/>
        <w:contextualSpacing/>
        <w:rPr>
          <w:rFonts w:ascii="AvenirNext LT Pro Cn" w:hAnsi="AvenirNext LT Pro Cn"/>
        </w:rPr>
      </w:pPr>
    </w:p>
    <w:tbl>
      <w:tblPr>
        <w:tblStyle w:val="Grilledutableau"/>
        <w:tblW w:w="9062" w:type="dxa"/>
        <w:tblLook w:val="04A0" w:firstRow="1" w:lastRow="0" w:firstColumn="1" w:lastColumn="0" w:noHBand="0" w:noVBand="1"/>
      </w:tblPr>
      <w:tblGrid>
        <w:gridCol w:w="846"/>
        <w:gridCol w:w="1417"/>
        <w:gridCol w:w="4671"/>
        <w:gridCol w:w="1064"/>
        <w:gridCol w:w="77"/>
        <w:gridCol w:w="987"/>
      </w:tblGrid>
      <w:tr w:rsidR="00B340F6" w:rsidRPr="0002542F" w14:paraId="6D9C907B" w14:textId="77777777" w:rsidTr="00A45F78">
        <w:trPr>
          <w:trHeight w:val="467"/>
        </w:trPr>
        <w:tc>
          <w:tcPr>
            <w:tcW w:w="846" w:type="dxa"/>
            <w:vMerge w:val="restart"/>
            <w:shd w:val="clear" w:color="auto" w:fill="008E8F"/>
          </w:tcPr>
          <w:p w14:paraId="123CF781" w14:textId="2F59AD20" w:rsidR="00B340F6" w:rsidRPr="0002542F" w:rsidRDefault="00B340F6" w:rsidP="00A45F78">
            <w:pPr>
              <w:contextualSpacing/>
              <w:jc w:val="center"/>
              <w:rPr>
                <w:rFonts w:ascii="AvenirNext LT Pro Cn" w:hAnsi="AvenirNext LT Pro Cn" w:cs="Arial"/>
                <w:color w:val="FFFFFF" w:themeColor="background1"/>
                <w:szCs w:val="20"/>
              </w:rPr>
            </w:pPr>
          </w:p>
        </w:tc>
        <w:tc>
          <w:tcPr>
            <w:tcW w:w="6088" w:type="dxa"/>
            <w:gridSpan w:val="2"/>
            <w:shd w:val="clear" w:color="auto" w:fill="008E8F"/>
            <w:vAlign w:val="center"/>
          </w:tcPr>
          <w:p w14:paraId="47EFCDC1" w14:textId="11940616" w:rsidR="00B340F6" w:rsidRPr="0002542F" w:rsidRDefault="00B340F6" w:rsidP="00A45F78">
            <w:pPr>
              <w:contextualSpacing/>
              <w:jc w:val="center"/>
              <w:rPr>
                <w:rFonts w:ascii="AvenirNext LT Pro Cn" w:hAnsi="AvenirNext LT Pro Cn" w:cs="Arial"/>
                <w:szCs w:val="20"/>
              </w:rPr>
            </w:pPr>
            <w:r w:rsidRPr="0002542F">
              <w:rPr>
                <w:rFonts w:ascii="AvenirNext LT Pro Cn" w:hAnsi="AvenirNext LT Pro Cn" w:cs="Arial"/>
                <w:color w:val="FFFFFF" w:themeColor="background1"/>
                <w:szCs w:val="20"/>
              </w:rPr>
              <w:t>Fi</w:t>
            </w:r>
            <w:r w:rsidRPr="0002542F">
              <w:rPr>
                <w:rFonts w:ascii="AvenirNext LT Pro Cn" w:hAnsi="AvenirNext LT Pro Cn" w:cs="Arial"/>
                <w:color w:val="FFFFFF" w:themeColor="background1"/>
                <w:szCs w:val="20"/>
                <w:shd w:val="clear" w:color="auto" w:fill="008E8F"/>
              </w:rPr>
              <w:t>nancement du parcours interdisciplinaire</w:t>
            </w:r>
            <w:r w:rsidR="000B364E">
              <w:rPr>
                <w:rFonts w:ascii="AvenirNext LT Pro Cn" w:hAnsi="AvenirNext LT Pro Cn" w:cs="Arial"/>
                <w:color w:val="FFFFFF" w:themeColor="background1"/>
                <w:szCs w:val="20"/>
                <w:shd w:val="clear" w:color="auto" w:fill="008E8F"/>
              </w:rPr>
              <w:t xml:space="preserve"> sans projet exploratoire</w:t>
            </w:r>
          </w:p>
        </w:tc>
        <w:tc>
          <w:tcPr>
            <w:tcW w:w="1064" w:type="dxa"/>
            <w:shd w:val="clear" w:color="auto" w:fill="auto"/>
            <w:vAlign w:val="center"/>
          </w:tcPr>
          <w:p w14:paraId="55B5404D" w14:textId="77777777" w:rsidR="00B340F6" w:rsidRPr="0002542F" w:rsidRDefault="00B340F6" w:rsidP="00A45F78">
            <w:pPr>
              <w:contextualSpacing/>
              <w:jc w:val="center"/>
              <w:rPr>
                <w:rFonts w:ascii="AvenirNext LT Pro Cn" w:hAnsi="AvenirNext LT Pro Cn" w:cs="Arial"/>
                <w:szCs w:val="20"/>
              </w:rPr>
            </w:pPr>
          </w:p>
        </w:tc>
        <w:tc>
          <w:tcPr>
            <w:tcW w:w="1064" w:type="dxa"/>
            <w:gridSpan w:val="2"/>
            <w:shd w:val="clear" w:color="auto" w:fill="auto"/>
            <w:vAlign w:val="center"/>
          </w:tcPr>
          <w:p w14:paraId="2570A5FD" w14:textId="77777777" w:rsidR="00B340F6" w:rsidRPr="0002542F" w:rsidRDefault="00B340F6" w:rsidP="00A45F78">
            <w:pPr>
              <w:contextualSpacing/>
              <w:jc w:val="center"/>
              <w:rPr>
                <w:rFonts w:ascii="AvenirNext LT Pro Cn" w:hAnsi="AvenirNext LT Pro Cn" w:cs="Arial"/>
                <w:szCs w:val="20"/>
              </w:rPr>
            </w:pPr>
          </w:p>
        </w:tc>
      </w:tr>
      <w:tr w:rsidR="00B340F6" w:rsidRPr="0002542F" w14:paraId="69EF525F" w14:textId="77777777" w:rsidTr="00A45F78">
        <w:trPr>
          <w:trHeight w:val="467"/>
        </w:trPr>
        <w:tc>
          <w:tcPr>
            <w:tcW w:w="846" w:type="dxa"/>
            <w:vMerge/>
            <w:shd w:val="clear" w:color="auto" w:fill="FFFFFF"/>
          </w:tcPr>
          <w:p w14:paraId="2A5FBA04" w14:textId="77777777" w:rsidR="00B340F6" w:rsidRPr="0002542F" w:rsidRDefault="00B340F6" w:rsidP="00A45F78">
            <w:pPr>
              <w:contextualSpacing/>
              <w:jc w:val="center"/>
              <w:rPr>
                <w:rFonts w:ascii="AvenirNext LT Pro Cn" w:hAnsi="AvenirNext LT Pro Cn" w:cs="Arial"/>
                <w:color w:val="FFFFFF" w:themeColor="background1"/>
                <w:szCs w:val="20"/>
              </w:rPr>
            </w:pPr>
          </w:p>
        </w:tc>
        <w:tc>
          <w:tcPr>
            <w:tcW w:w="1417" w:type="dxa"/>
            <w:shd w:val="clear" w:color="auto" w:fill="FFFFFF"/>
            <w:vAlign w:val="center"/>
          </w:tcPr>
          <w:p w14:paraId="3570048B" w14:textId="77777777" w:rsidR="00B340F6" w:rsidRPr="0002542F" w:rsidRDefault="00B340F6" w:rsidP="00A45F78">
            <w:pPr>
              <w:contextualSpacing/>
              <w:jc w:val="center"/>
              <w:rPr>
                <w:rFonts w:ascii="AvenirNext LT Pro Cn" w:hAnsi="AvenirNext LT Pro Cn" w:cs="Arial"/>
                <w:color w:val="FFFFFF" w:themeColor="background1"/>
                <w:szCs w:val="20"/>
              </w:rPr>
            </w:pPr>
          </w:p>
          <w:p w14:paraId="256B2137" w14:textId="77777777" w:rsidR="00B340F6" w:rsidRPr="0002542F" w:rsidRDefault="00B340F6" w:rsidP="00A45F78">
            <w:pPr>
              <w:contextualSpacing/>
              <w:jc w:val="center"/>
              <w:rPr>
                <w:rFonts w:ascii="AvenirNext LT Pro Cn" w:hAnsi="AvenirNext LT Pro Cn" w:cs="Arial"/>
                <w:color w:val="FFFFFF" w:themeColor="background1"/>
                <w:szCs w:val="20"/>
              </w:rPr>
            </w:pPr>
          </w:p>
        </w:tc>
        <w:tc>
          <w:tcPr>
            <w:tcW w:w="4671" w:type="dxa"/>
            <w:shd w:val="clear" w:color="auto" w:fill="66C1BF"/>
            <w:vAlign w:val="center"/>
          </w:tcPr>
          <w:p w14:paraId="19E5F0DB" w14:textId="77777777" w:rsidR="00B340F6" w:rsidRPr="0002542F" w:rsidRDefault="00B340F6" w:rsidP="00A45F78">
            <w:pPr>
              <w:contextualSpacing/>
              <w:rPr>
                <w:rFonts w:ascii="AvenirNext LT Pro Cn" w:hAnsi="AvenirNext LT Pro Cn" w:cs="Arial"/>
                <w:szCs w:val="20"/>
              </w:rPr>
            </w:pPr>
            <w:r w:rsidRPr="003F4102">
              <w:rPr>
                <w:rFonts w:ascii="AvenirNext LT Pro Cn" w:hAnsi="AvenirNext LT Pro Cn" w:cs="Arial"/>
                <w:color w:val="FFFFFF" w:themeColor="background1"/>
                <w:sz w:val="28"/>
                <w:szCs w:val="28"/>
              </w:rPr>
              <w:t>1</w:t>
            </w:r>
            <w:r w:rsidRPr="0002542F">
              <w:rPr>
                <w:rFonts w:ascii="AvenirNext LT Pro Cn" w:hAnsi="AvenirNext LT Pro Cn" w:cs="Arial"/>
                <w:color w:val="FFFFFF" w:themeColor="background1"/>
                <w:szCs w:val="20"/>
              </w:rPr>
              <w:t xml:space="preserve"> </w:t>
            </w:r>
            <w:r w:rsidRPr="0002542F">
              <w:rPr>
                <w:rFonts w:ascii="AvenirNext LT Pro Cn" w:hAnsi="AvenirNext LT Pro Cn"/>
                <w:color w:val="FFFFFF" w:themeColor="background1"/>
              </w:rPr>
              <w:t>Animation et construction</w:t>
            </w:r>
          </w:p>
        </w:tc>
        <w:tc>
          <w:tcPr>
            <w:tcW w:w="1064" w:type="dxa"/>
            <w:shd w:val="clear" w:color="auto" w:fill="auto"/>
            <w:vAlign w:val="center"/>
          </w:tcPr>
          <w:p w14:paraId="2555CC0A" w14:textId="5DB19A4F" w:rsidR="00B340F6" w:rsidRPr="0002542F" w:rsidRDefault="00B340F6" w:rsidP="00A45F78">
            <w:pPr>
              <w:contextualSpacing/>
              <w:jc w:val="center"/>
              <w:rPr>
                <w:rFonts w:ascii="AvenirNext LT Pro Cn" w:hAnsi="AvenirNext LT Pro Cn" w:cs="Arial"/>
                <w:szCs w:val="20"/>
              </w:rPr>
            </w:pPr>
            <w:r w:rsidRPr="0002542F">
              <w:rPr>
                <w:rFonts w:ascii="AvenirNext LT Pro Cn" w:hAnsi="AvenirNext LT Pro Cn" w:cs="Arial"/>
                <w:szCs w:val="20"/>
              </w:rPr>
              <w:t>€ en 202</w:t>
            </w:r>
            <w:r w:rsidR="000B364E">
              <w:rPr>
                <w:rFonts w:ascii="AvenirNext LT Pro Cn" w:hAnsi="AvenirNext LT Pro Cn" w:cs="Arial"/>
                <w:szCs w:val="20"/>
              </w:rPr>
              <w:t>7</w:t>
            </w:r>
          </w:p>
        </w:tc>
        <w:tc>
          <w:tcPr>
            <w:tcW w:w="1064" w:type="dxa"/>
            <w:gridSpan w:val="2"/>
            <w:shd w:val="clear" w:color="auto" w:fill="auto"/>
            <w:vAlign w:val="center"/>
          </w:tcPr>
          <w:p w14:paraId="6781643C" w14:textId="360C2F63" w:rsidR="00B340F6" w:rsidRPr="0002542F" w:rsidRDefault="00B340F6" w:rsidP="00A45F78">
            <w:pPr>
              <w:contextualSpacing/>
              <w:jc w:val="center"/>
              <w:rPr>
                <w:rFonts w:ascii="AvenirNext LT Pro Cn" w:hAnsi="AvenirNext LT Pro Cn" w:cs="Arial"/>
                <w:szCs w:val="20"/>
              </w:rPr>
            </w:pPr>
            <w:r w:rsidRPr="0002542F">
              <w:rPr>
                <w:rFonts w:ascii="AvenirNext LT Pro Cn" w:hAnsi="AvenirNext LT Pro Cn" w:cs="Arial"/>
                <w:szCs w:val="20"/>
              </w:rPr>
              <w:t>€ en 202</w:t>
            </w:r>
            <w:r w:rsidR="000B364E">
              <w:rPr>
                <w:rFonts w:ascii="AvenirNext LT Pro Cn" w:hAnsi="AvenirNext LT Pro Cn" w:cs="Arial"/>
                <w:szCs w:val="20"/>
              </w:rPr>
              <w:t>8</w:t>
            </w:r>
          </w:p>
        </w:tc>
      </w:tr>
      <w:tr w:rsidR="00B340F6" w:rsidRPr="0002542F" w14:paraId="7839CB04" w14:textId="77777777" w:rsidTr="00A45F78">
        <w:tc>
          <w:tcPr>
            <w:tcW w:w="846" w:type="dxa"/>
            <w:vMerge/>
          </w:tcPr>
          <w:p w14:paraId="1D37FB07" w14:textId="77777777" w:rsidR="00B340F6" w:rsidRPr="0002542F" w:rsidRDefault="00B340F6" w:rsidP="00A45F78">
            <w:pPr>
              <w:contextualSpacing/>
              <w:rPr>
                <w:rFonts w:ascii="AvenirNext LT Pro Cn" w:hAnsi="AvenirNext LT Pro Cn" w:cs="Arial"/>
                <w:noProof/>
                <w:szCs w:val="20"/>
              </w:rPr>
            </w:pPr>
          </w:p>
        </w:tc>
        <w:tc>
          <w:tcPr>
            <w:tcW w:w="1417" w:type="dxa"/>
            <w:vMerge w:val="restart"/>
          </w:tcPr>
          <w:p w14:paraId="07A60055" w14:textId="77777777" w:rsidR="00B340F6" w:rsidRPr="0002542F" w:rsidRDefault="00B340F6" w:rsidP="00A45F78">
            <w:pPr>
              <w:contextualSpacing/>
              <w:rPr>
                <w:rFonts w:ascii="AvenirNext LT Pro Cn" w:hAnsi="AvenirNext LT Pro Cn" w:cs="Arial"/>
                <w:szCs w:val="20"/>
              </w:rPr>
            </w:pPr>
            <w:r w:rsidRPr="0002542F">
              <w:rPr>
                <w:rFonts w:ascii="AvenirNext LT Pro Cn" w:hAnsi="AvenirNext LT Pro Cn" w:cs="Arial"/>
                <w:noProof/>
                <w:szCs w:val="20"/>
              </w:rPr>
              <mc:AlternateContent>
                <mc:Choice Requires="wps">
                  <w:drawing>
                    <wp:anchor distT="0" distB="0" distL="114300" distR="114300" simplePos="0" relativeHeight="251663360" behindDoc="0" locked="0" layoutInCell="1" allowOverlap="1" wp14:anchorId="1B6E34D0" wp14:editId="6DECDD69">
                      <wp:simplePos x="0" y="0"/>
                      <wp:positionH relativeFrom="column">
                        <wp:posOffset>241300</wp:posOffset>
                      </wp:positionH>
                      <wp:positionV relativeFrom="paragraph">
                        <wp:posOffset>-504785</wp:posOffset>
                      </wp:positionV>
                      <wp:extent cx="402799" cy="1744922"/>
                      <wp:effectExtent l="0" t="0" r="0" b="0"/>
                      <wp:wrapNone/>
                      <wp:docPr id="894971699" name="Zone de texte 894971699"/>
                      <wp:cNvGraphicFramePr/>
                      <a:graphic xmlns:a="http://schemas.openxmlformats.org/drawingml/2006/main">
                        <a:graphicData uri="http://schemas.microsoft.com/office/word/2010/wordprocessingShape">
                          <wps:wsp>
                            <wps:cNvSpPr txBox="1"/>
                            <wps:spPr>
                              <a:xfrm flipV="1">
                                <a:off x="0" y="0"/>
                                <a:ext cx="402799" cy="1744922"/>
                              </a:xfrm>
                              <a:prstGeom prst="rect">
                                <a:avLst/>
                              </a:prstGeom>
                              <a:noFill/>
                              <a:ln w="6350">
                                <a:noFill/>
                              </a:ln>
                            </wps:spPr>
                            <wps:txbx>
                              <w:txbxContent>
                                <w:p w14:paraId="67405D7C" w14:textId="77777777" w:rsidR="00A45F78" w:rsidRPr="00270477" w:rsidRDefault="00A45F78" w:rsidP="00B340F6">
                                  <w:pPr>
                                    <w:rPr>
                                      <w:rFonts w:ascii="AvenirNext LT Pro Cn" w:hAnsi="AvenirNext LT Pro Cn"/>
                                      <w:color w:val="18AFA4"/>
                                      <w:sz w:val="15"/>
                                      <w:szCs w:val="15"/>
                                    </w:rPr>
                                  </w:pPr>
                                  <w:r w:rsidRPr="00270477">
                                    <w:rPr>
                                      <w:rFonts w:ascii="AvenirNext LT Pro Cn" w:hAnsi="AvenirNext LT Pro Cn"/>
                                      <w:color w:val="18AFA4"/>
                                      <w:sz w:val="15"/>
                                      <w:szCs w:val="15"/>
                                    </w:rPr>
                                    <w:t>Partie 1 : Animation et construction</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E34D0" id="Zone de texte 894971699" o:spid="_x0000_s1027" type="#_x0000_t202" style="position:absolute;left:0;text-align:left;margin-left:19pt;margin-top:-39.75pt;width:31.7pt;height:137.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" filled="f" stroked="f" strokeweight=".5pt">
                      <v:textbox style="layout-flow:vertical-ideographic">
                        <w:txbxContent>
                          <w:p w14:paraId="67405D7C" w14:textId="77777777" w:rsidR="00A45F78" w:rsidRPr="00270477" w:rsidRDefault="00A45F78" w:rsidP="00B340F6">
                            <w:pPr>
                              <w:rPr>
                                <w:rFonts w:ascii="AvenirNext LT Pro Cn" w:hAnsi="AvenirNext LT Pro Cn"/>
                                <w:color w:val="18AFA4"/>
                                <w:sz w:val="15"/>
                                <w:szCs w:val="15"/>
                              </w:rPr>
                            </w:pPr>
                            <w:r w:rsidRPr="00270477">
                              <w:rPr>
                                <w:rFonts w:ascii="AvenirNext LT Pro Cn" w:hAnsi="AvenirNext LT Pro Cn"/>
                                <w:color w:val="18AFA4"/>
                                <w:sz w:val="15"/>
                                <w:szCs w:val="15"/>
                              </w:rPr>
                              <w:t>Partie 1 : Animation et construction</w:t>
                            </w:r>
                          </w:p>
                        </w:txbxContent>
                      </v:textbox>
                    </v:shape>
                  </w:pict>
                </mc:Fallback>
              </mc:AlternateContent>
            </w:r>
          </w:p>
        </w:tc>
        <w:tc>
          <w:tcPr>
            <w:tcW w:w="4671" w:type="dxa"/>
            <w:shd w:val="clear" w:color="auto" w:fill="auto"/>
          </w:tcPr>
          <w:p w14:paraId="0667669E" w14:textId="77777777" w:rsidR="00B340F6" w:rsidRPr="0002542F" w:rsidRDefault="00B340F6" w:rsidP="00A45F78">
            <w:pPr>
              <w:rPr>
                <w:rFonts w:ascii="AvenirNext LT Pro Cn" w:hAnsi="AvenirNext LT Pro Cn"/>
                <w:szCs w:val="20"/>
              </w:rPr>
            </w:pPr>
            <w:r w:rsidRPr="0002542F">
              <w:rPr>
                <w:rFonts w:ascii="AvenirNext LT Pro Cn" w:hAnsi="AvenirNext LT Pro Cn"/>
                <w:szCs w:val="20"/>
              </w:rPr>
              <w:t>Frais de déplacement en lien avec la coordination du parcours</w:t>
            </w:r>
          </w:p>
        </w:tc>
        <w:tc>
          <w:tcPr>
            <w:tcW w:w="1064" w:type="dxa"/>
            <w:shd w:val="clear" w:color="auto" w:fill="auto"/>
          </w:tcPr>
          <w:p w14:paraId="47D8758B" w14:textId="77777777" w:rsidR="00B340F6" w:rsidRPr="0002542F" w:rsidRDefault="00B340F6" w:rsidP="00A45F78">
            <w:pPr>
              <w:contextualSpacing/>
              <w:rPr>
                <w:rFonts w:ascii="AvenirNext LT Pro Cn" w:hAnsi="AvenirNext LT Pro Cn" w:cs="Arial"/>
                <w:szCs w:val="20"/>
              </w:rPr>
            </w:pPr>
          </w:p>
        </w:tc>
        <w:tc>
          <w:tcPr>
            <w:tcW w:w="1064" w:type="dxa"/>
            <w:gridSpan w:val="2"/>
            <w:shd w:val="clear" w:color="auto" w:fill="auto"/>
          </w:tcPr>
          <w:p w14:paraId="56222D89" w14:textId="77777777" w:rsidR="00B340F6" w:rsidRPr="0002542F" w:rsidRDefault="00B340F6" w:rsidP="00A45F78">
            <w:pPr>
              <w:contextualSpacing/>
              <w:rPr>
                <w:rFonts w:ascii="AvenirNext LT Pro Cn" w:hAnsi="AvenirNext LT Pro Cn" w:cs="Arial"/>
                <w:szCs w:val="20"/>
              </w:rPr>
            </w:pPr>
          </w:p>
        </w:tc>
      </w:tr>
      <w:tr w:rsidR="00B340F6" w:rsidRPr="0002542F" w14:paraId="65823AAC" w14:textId="77777777" w:rsidTr="00A45F78">
        <w:tc>
          <w:tcPr>
            <w:tcW w:w="846" w:type="dxa"/>
            <w:vMerge/>
          </w:tcPr>
          <w:p w14:paraId="5C2E4805" w14:textId="77777777" w:rsidR="00B340F6" w:rsidRPr="0002542F" w:rsidRDefault="00B340F6" w:rsidP="00A45F78">
            <w:pPr>
              <w:contextualSpacing/>
              <w:rPr>
                <w:rFonts w:ascii="AvenirNext LT Pro Cn" w:hAnsi="AvenirNext LT Pro Cn" w:cs="Arial"/>
                <w:szCs w:val="20"/>
              </w:rPr>
            </w:pPr>
          </w:p>
        </w:tc>
        <w:tc>
          <w:tcPr>
            <w:tcW w:w="1417" w:type="dxa"/>
            <w:vMerge/>
          </w:tcPr>
          <w:p w14:paraId="768DD37C" w14:textId="77777777" w:rsidR="00B340F6" w:rsidRPr="0002542F" w:rsidRDefault="00B340F6" w:rsidP="00A45F78">
            <w:pPr>
              <w:contextualSpacing/>
              <w:rPr>
                <w:rFonts w:ascii="AvenirNext LT Pro Cn" w:hAnsi="AvenirNext LT Pro Cn" w:cs="Arial"/>
                <w:szCs w:val="20"/>
              </w:rPr>
            </w:pPr>
          </w:p>
        </w:tc>
        <w:tc>
          <w:tcPr>
            <w:tcW w:w="4671" w:type="dxa"/>
            <w:shd w:val="clear" w:color="auto" w:fill="auto"/>
          </w:tcPr>
          <w:p w14:paraId="39F73CED" w14:textId="77777777" w:rsidR="00B340F6" w:rsidRPr="0002542F" w:rsidRDefault="00B340F6" w:rsidP="00A45F78">
            <w:pPr>
              <w:contextualSpacing/>
              <w:rPr>
                <w:rFonts w:ascii="AvenirNext LT Pro Cn" w:hAnsi="AvenirNext LT Pro Cn"/>
                <w:szCs w:val="20"/>
              </w:rPr>
            </w:pPr>
            <w:r w:rsidRPr="0002542F">
              <w:rPr>
                <w:rFonts w:ascii="AvenirNext LT Pro Cn" w:hAnsi="AvenirNext LT Pro Cn"/>
                <w:szCs w:val="20"/>
              </w:rPr>
              <w:t xml:space="preserve">Gratification(s) de stage </w:t>
            </w:r>
          </w:p>
        </w:tc>
        <w:tc>
          <w:tcPr>
            <w:tcW w:w="1064" w:type="dxa"/>
            <w:shd w:val="clear" w:color="auto" w:fill="auto"/>
          </w:tcPr>
          <w:p w14:paraId="5CE913C2" w14:textId="77777777" w:rsidR="00B340F6" w:rsidRPr="0002542F" w:rsidRDefault="00B340F6" w:rsidP="00A45F78">
            <w:pPr>
              <w:contextualSpacing/>
              <w:rPr>
                <w:rFonts w:ascii="AvenirNext LT Pro Cn" w:hAnsi="AvenirNext LT Pro Cn" w:cs="Arial"/>
                <w:szCs w:val="20"/>
              </w:rPr>
            </w:pPr>
          </w:p>
        </w:tc>
        <w:tc>
          <w:tcPr>
            <w:tcW w:w="1064" w:type="dxa"/>
            <w:gridSpan w:val="2"/>
            <w:shd w:val="clear" w:color="auto" w:fill="auto"/>
          </w:tcPr>
          <w:p w14:paraId="74A7D423" w14:textId="77777777" w:rsidR="00B340F6" w:rsidRPr="0002542F" w:rsidRDefault="00B340F6" w:rsidP="00A45F78">
            <w:pPr>
              <w:contextualSpacing/>
              <w:rPr>
                <w:rFonts w:ascii="AvenirNext LT Pro Cn" w:hAnsi="AvenirNext LT Pro Cn" w:cs="Arial"/>
                <w:szCs w:val="20"/>
              </w:rPr>
            </w:pPr>
          </w:p>
        </w:tc>
      </w:tr>
      <w:tr w:rsidR="00B340F6" w:rsidRPr="0002542F" w14:paraId="278B7B46" w14:textId="77777777" w:rsidTr="00A45F78">
        <w:tc>
          <w:tcPr>
            <w:tcW w:w="846" w:type="dxa"/>
            <w:vMerge/>
          </w:tcPr>
          <w:p w14:paraId="5011D158" w14:textId="77777777" w:rsidR="00B340F6" w:rsidRPr="0002542F" w:rsidRDefault="00B340F6" w:rsidP="00A45F78">
            <w:pPr>
              <w:contextualSpacing/>
              <w:rPr>
                <w:rFonts w:ascii="AvenirNext LT Pro Cn" w:hAnsi="AvenirNext LT Pro Cn" w:cs="Arial"/>
                <w:szCs w:val="20"/>
                <w:u w:val="single"/>
              </w:rPr>
            </w:pPr>
          </w:p>
        </w:tc>
        <w:tc>
          <w:tcPr>
            <w:tcW w:w="1417" w:type="dxa"/>
            <w:vMerge/>
          </w:tcPr>
          <w:p w14:paraId="5698F648" w14:textId="77777777" w:rsidR="00B340F6" w:rsidRPr="0002542F" w:rsidRDefault="00B340F6" w:rsidP="00A45F78">
            <w:pPr>
              <w:contextualSpacing/>
              <w:rPr>
                <w:rFonts w:ascii="AvenirNext LT Pro Cn" w:hAnsi="AvenirNext LT Pro Cn" w:cs="Arial"/>
                <w:szCs w:val="20"/>
                <w:u w:val="single"/>
              </w:rPr>
            </w:pPr>
          </w:p>
        </w:tc>
        <w:tc>
          <w:tcPr>
            <w:tcW w:w="4671" w:type="dxa"/>
            <w:shd w:val="clear" w:color="auto" w:fill="auto"/>
          </w:tcPr>
          <w:p w14:paraId="452D15C7" w14:textId="77777777" w:rsidR="00B340F6" w:rsidRPr="0002542F" w:rsidRDefault="00B340F6" w:rsidP="00A45F78">
            <w:pPr>
              <w:contextualSpacing/>
              <w:rPr>
                <w:rFonts w:ascii="AvenirNext LT Pro Cn" w:hAnsi="AvenirNext LT Pro Cn"/>
                <w:szCs w:val="20"/>
              </w:rPr>
            </w:pPr>
            <w:r w:rsidRPr="0002542F">
              <w:rPr>
                <w:rFonts w:ascii="AvenirNext LT Pro Cn" w:hAnsi="AvenirNext LT Pro Cn"/>
                <w:szCs w:val="20"/>
              </w:rPr>
              <w:t>Animation par exemple :</w:t>
            </w:r>
          </w:p>
          <w:p w14:paraId="6DA9432A" w14:textId="77777777" w:rsidR="00B340F6" w:rsidRPr="0002542F" w:rsidRDefault="00B340F6" w:rsidP="00A45F78">
            <w:pPr>
              <w:contextualSpacing/>
              <w:rPr>
                <w:rFonts w:ascii="AvenirNext LT Pro Cn" w:hAnsi="AvenirNext LT Pro Cn"/>
                <w:szCs w:val="20"/>
              </w:rPr>
            </w:pPr>
            <w:r w:rsidRPr="0002542F">
              <w:rPr>
                <w:rFonts w:ascii="AvenirNext LT Pro Cn" w:hAnsi="AvenirNext LT Pro Cn"/>
                <w:szCs w:val="20"/>
              </w:rPr>
              <w:t>Séminaire, ateliers, retraite de réflexion ou d’écriture, mission d’interconnaissances … et l’ensemble des frais de missions associés à une de ces actions</w:t>
            </w:r>
          </w:p>
          <w:p w14:paraId="1182943A" w14:textId="77777777" w:rsidR="00B340F6" w:rsidRPr="0002542F" w:rsidRDefault="00B340F6" w:rsidP="00A45F78">
            <w:pPr>
              <w:contextualSpacing/>
              <w:rPr>
                <w:rFonts w:ascii="AvenirNext LT Pro Cn" w:hAnsi="AvenirNext LT Pro Cn"/>
                <w:sz w:val="15"/>
                <w:szCs w:val="15"/>
              </w:rPr>
            </w:pPr>
            <w:r w:rsidRPr="0002542F">
              <w:rPr>
                <w:rFonts w:ascii="AvenirNext LT Pro Cn" w:hAnsi="AvenirNext LT Pro Cn"/>
                <w:color w:val="00A59C"/>
                <w:sz w:val="15"/>
                <w:szCs w:val="15"/>
              </w:rPr>
              <w:t>Ne mentionner qu’une somme globale</w:t>
            </w:r>
          </w:p>
        </w:tc>
        <w:tc>
          <w:tcPr>
            <w:tcW w:w="1064" w:type="dxa"/>
            <w:shd w:val="clear" w:color="auto" w:fill="auto"/>
          </w:tcPr>
          <w:p w14:paraId="597D332F" w14:textId="77777777" w:rsidR="00B340F6" w:rsidRPr="0002542F" w:rsidRDefault="00B340F6" w:rsidP="00A45F78">
            <w:pPr>
              <w:ind w:right="-184"/>
              <w:contextualSpacing/>
              <w:rPr>
                <w:rFonts w:ascii="AvenirNext LT Pro Cn" w:hAnsi="AvenirNext LT Pro Cn" w:cs="Arial"/>
                <w:szCs w:val="20"/>
              </w:rPr>
            </w:pPr>
          </w:p>
        </w:tc>
        <w:tc>
          <w:tcPr>
            <w:tcW w:w="1064" w:type="dxa"/>
            <w:gridSpan w:val="2"/>
            <w:shd w:val="clear" w:color="auto" w:fill="auto"/>
          </w:tcPr>
          <w:p w14:paraId="3321822B" w14:textId="77777777" w:rsidR="00B340F6" w:rsidRPr="0002542F" w:rsidRDefault="00B340F6" w:rsidP="00A45F78">
            <w:pPr>
              <w:contextualSpacing/>
              <w:rPr>
                <w:rFonts w:ascii="AvenirNext LT Pro Cn" w:hAnsi="AvenirNext LT Pro Cn" w:cs="Arial"/>
                <w:szCs w:val="20"/>
              </w:rPr>
            </w:pPr>
          </w:p>
        </w:tc>
      </w:tr>
      <w:tr w:rsidR="00B340F6" w:rsidRPr="0002542F" w14:paraId="602ADBC3" w14:textId="77777777" w:rsidTr="00A45F78">
        <w:trPr>
          <w:trHeight w:val="131"/>
        </w:trPr>
        <w:tc>
          <w:tcPr>
            <w:tcW w:w="846" w:type="dxa"/>
            <w:vMerge/>
          </w:tcPr>
          <w:p w14:paraId="2D04E321" w14:textId="77777777" w:rsidR="00B340F6" w:rsidRPr="0002542F" w:rsidRDefault="00B340F6" w:rsidP="00A45F78">
            <w:pPr>
              <w:contextualSpacing/>
              <w:rPr>
                <w:rFonts w:ascii="AvenirNext LT Pro Cn" w:hAnsi="AvenirNext LT Pro Cn" w:cs="Arial"/>
                <w:szCs w:val="20"/>
              </w:rPr>
            </w:pPr>
          </w:p>
        </w:tc>
        <w:tc>
          <w:tcPr>
            <w:tcW w:w="1417" w:type="dxa"/>
            <w:vMerge/>
          </w:tcPr>
          <w:p w14:paraId="2F8A3365" w14:textId="77777777" w:rsidR="00B340F6" w:rsidRPr="0002542F" w:rsidRDefault="00B340F6" w:rsidP="00A45F78">
            <w:pPr>
              <w:contextualSpacing/>
              <w:rPr>
                <w:rFonts w:ascii="AvenirNext LT Pro Cn" w:hAnsi="AvenirNext LT Pro Cn" w:cs="Arial"/>
                <w:szCs w:val="20"/>
              </w:rPr>
            </w:pPr>
          </w:p>
        </w:tc>
        <w:tc>
          <w:tcPr>
            <w:tcW w:w="4671" w:type="dxa"/>
            <w:shd w:val="clear" w:color="auto" w:fill="auto"/>
          </w:tcPr>
          <w:p w14:paraId="63E26B54" w14:textId="77777777" w:rsidR="00B340F6" w:rsidRPr="0002542F" w:rsidRDefault="00B340F6" w:rsidP="00A45F78">
            <w:pPr>
              <w:contextualSpacing/>
              <w:rPr>
                <w:rFonts w:ascii="AvenirNext LT Pro Cn" w:hAnsi="AvenirNext LT Pro Cn" w:cs="Arial"/>
                <w:szCs w:val="20"/>
              </w:rPr>
            </w:pPr>
            <w:r w:rsidRPr="0002542F">
              <w:rPr>
                <w:rFonts w:ascii="AvenirNext LT Pro Cn" w:hAnsi="AvenirNext LT Pro Cn"/>
                <w:szCs w:val="20"/>
              </w:rPr>
              <w:t xml:space="preserve">Autre  Expliciter </w:t>
            </w:r>
          </w:p>
        </w:tc>
        <w:tc>
          <w:tcPr>
            <w:tcW w:w="1141" w:type="dxa"/>
            <w:gridSpan w:val="2"/>
            <w:shd w:val="clear" w:color="auto" w:fill="auto"/>
          </w:tcPr>
          <w:p w14:paraId="003C53DB" w14:textId="77777777" w:rsidR="00B340F6" w:rsidRPr="0002542F" w:rsidRDefault="00B340F6" w:rsidP="00A45F78">
            <w:pPr>
              <w:contextualSpacing/>
              <w:rPr>
                <w:rFonts w:ascii="AvenirNext LT Pro Cn" w:hAnsi="AvenirNext LT Pro Cn" w:cs="Arial"/>
                <w:szCs w:val="20"/>
              </w:rPr>
            </w:pPr>
          </w:p>
        </w:tc>
        <w:tc>
          <w:tcPr>
            <w:tcW w:w="987" w:type="dxa"/>
            <w:shd w:val="clear" w:color="auto" w:fill="auto"/>
          </w:tcPr>
          <w:p w14:paraId="25699FF9" w14:textId="77777777" w:rsidR="00B340F6" w:rsidRPr="0002542F" w:rsidRDefault="00B340F6" w:rsidP="00A45F78">
            <w:pPr>
              <w:contextualSpacing/>
              <w:rPr>
                <w:rFonts w:ascii="AvenirNext LT Pro Cn" w:hAnsi="AvenirNext LT Pro Cn" w:cs="Arial"/>
                <w:szCs w:val="20"/>
              </w:rPr>
            </w:pPr>
          </w:p>
        </w:tc>
      </w:tr>
      <w:tr w:rsidR="00B340F6" w:rsidRPr="0002542F" w14:paraId="4290E855" w14:textId="77777777" w:rsidTr="00A45F78">
        <w:tc>
          <w:tcPr>
            <w:tcW w:w="846" w:type="dxa"/>
            <w:vMerge/>
          </w:tcPr>
          <w:p w14:paraId="673DBAED" w14:textId="77777777" w:rsidR="00B340F6" w:rsidRPr="0002542F" w:rsidRDefault="00B340F6" w:rsidP="00A45F78">
            <w:pPr>
              <w:contextualSpacing/>
              <w:jc w:val="right"/>
              <w:rPr>
                <w:rFonts w:ascii="AvenirNext LT Pro Cn" w:hAnsi="AvenirNext LT Pro Cn" w:cstheme="minorHAnsi"/>
                <w:color w:val="66C1BF"/>
              </w:rPr>
            </w:pPr>
          </w:p>
        </w:tc>
        <w:tc>
          <w:tcPr>
            <w:tcW w:w="8216" w:type="dxa"/>
            <w:gridSpan w:val="5"/>
          </w:tcPr>
          <w:p w14:paraId="171959A6" w14:textId="43E8691C" w:rsidR="00B340F6" w:rsidRPr="00270477" w:rsidRDefault="00B340F6" w:rsidP="00A45F78">
            <w:pPr>
              <w:contextualSpacing/>
              <w:rPr>
                <w:rFonts w:ascii="AvenirNext LT Pro Cn" w:hAnsi="AvenirNext LT Pro Cn" w:cs="Arial"/>
                <w:b/>
                <w:bCs/>
                <w:color w:val="66C1BF"/>
                <w:sz w:val="15"/>
                <w:szCs w:val="15"/>
              </w:rPr>
            </w:pPr>
          </w:p>
        </w:tc>
      </w:tr>
      <w:tr w:rsidR="00B340F6" w:rsidRPr="0002542F" w14:paraId="3600C4BA" w14:textId="77777777" w:rsidTr="00A45F78">
        <w:tc>
          <w:tcPr>
            <w:tcW w:w="846" w:type="dxa"/>
            <w:vMerge/>
          </w:tcPr>
          <w:p w14:paraId="4C2DD31B" w14:textId="77777777" w:rsidR="00B340F6" w:rsidRPr="0002542F" w:rsidRDefault="00B340F6" w:rsidP="00A45F78">
            <w:pPr>
              <w:contextualSpacing/>
              <w:rPr>
                <w:rFonts w:ascii="AvenirNext LT Pro Cn" w:hAnsi="AvenirNext LT Pro Cn" w:cs="Arial"/>
                <w:szCs w:val="20"/>
              </w:rPr>
            </w:pPr>
          </w:p>
        </w:tc>
        <w:tc>
          <w:tcPr>
            <w:tcW w:w="6088" w:type="dxa"/>
            <w:gridSpan w:val="2"/>
            <w:tcBorders>
              <w:bottom w:val="single" w:sz="4" w:space="0" w:color="auto"/>
              <w:right w:val="single" w:sz="18" w:space="0" w:color="66C1BF"/>
            </w:tcBorders>
          </w:tcPr>
          <w:p w14:paraId="15087E90" w14:textId="22943D29" w:rsidR="00B340F6" w:rsidRPr="0002542F" w:rsidRDefault="002E1988" w:rsidP="00A45F78">
            <w:pPr>
              <w:contextualSpacing/>
              <w:rPr>
                <w:rFonts w:ascii="AvenirNext LT Pro Cn" w:hAnsi="AvenirNext LT Pro Cn" w:cs="Arial"/>
                <w:color w:val="77E3E3"/>
                <w:szCs w:val="20"/>
              </w:rPr>
            </w:pPr>
            <w:r>
              <w:rPr>
                <w:rFonts w:ascii="AvenirNext LT Pro Cn" w:hAnsi="AvenirNext LT Pro Cn" w:cs="Arial"/>
                <w:color w:val="66C1BF"/>
                <w:szCs w:val="20"/>
              </w:rPr>
              <w:t>TOTAL</w:t>
            </w:r>
            <w:r w:rsidR="00B340F6">
              <w:rPr>
                <w:rFonts w:ascii="AvenirNext LT Pro Cn" w:hAnsi="AvenirNext LT Pro Cn" w:cs="Arial"/>
                <w:color w:val="66C1BF"/>
                <w:szCs w:val="20"/>
              </w:rPr>
              <w:t xml:space="preserve"> = </w:t>
            </w:r>
          </w:p>
        </w:tc>
        <w:tc>
          <w:tcPr>
            <w:tcW w:w="1064" w:type="dxa"/>
            <w:tcBorders>
              <w:top w:val="single" w:sz="18" w:space="0" w:color="66C1BF"/>
              <w:left w:val="single" w:sz="18" w:space="0" w:color="66C1BF"/>
              <w:bottom w:val="single" w:sz="18" w:space="0" w:color="66C1BF"/>
              <w:right w:val="single" w:sz="18" w:space="0" w:color="66C1BF"/>
            </w:tcBorders>
            <w:shd w:val="clear" w:color="auto" w:fill="79E6E4"/>
          </w:tcPr>
          <w:p w14:paraId="01EC264B" w14:textId="77777777" w:rsidR="00B340F6" w:rsidRPr="0002542F" w:rsidRDefault="00B340F6" w:rsidP="00A45F78">
            <w:pPr>
              <w:contextualSpacing/>
              <w:rPr>
                <w:rFonts w:ascii="AvenirNext LT Pro Cn" w:hAnsi="AvenirNext LT Pro Cn" w:cs="Arial"/>
                <w:szCs w:val="20"/>
              </w:rPr>
            </w:pPr>
          </w:p>
        </w:tc>
        <w:tc>
          <w:tcPr>
            <w:tcW w:w="1064" w:type="dxa"/>
            <w:gridSpan w:val="2"/>
            <w:tcBorders>
              <w:top w:val="single" w:sz="18" w:space="0" w:color="66C1BF"/>
              <w:left w:val="single" w:sz="18" w:space="0" w:color="66C1BF"/>
              <w:bottom w:val="single" w:sz="18" w:space="0" w:color="66C1BF"/>
              <w:right w:val="single" w:sz="18" w:space="0" w:color="66C1BF"/>
            </w:tcBorders>
            <w:shd w:val="clear" w:color="auto" w:fill="79E6E4"/>
          </w:tcPr>
          <w:p w14:paraId="5B85C5C4" w14:textId="77777777" w:rsidR="00B340F6" w:rsidRPr="0002542F" w:rsidRDefault="00B340F6" w:rsidP="00A45F78">
            <w:pPr>
              <w:contextualSpacing/>
              <w:rPr>
                <w:rFonts w:ascii="AvenirNext LT Pro Cn" w:hAnsi="AvenirNext LT Pro Cn" w:cs="Arial"/>
                <w:szCs w:val="20"/>
              </w:rPr>
            </w:pPr>
          </w:p>
        </w:tc>
      </w:tr>
    </w:tbl>
    <w:p w14:paraId="56CDCB8A" w14:textId="77777777" w:rsidR="00B340F6" w:rsidRPr="0002542F" w:rsidRDefault="00B340F6" w:rsidP="00B340F6">
      <w:pPr>
        <w:contextualSpacing/>
        <w:rPr>
          <w:rFonts w:ascii="AvenirNext LT Pro Cn" w:hAnsi="AvenirNext LT Pro Cn" w:cstheme="minorHAnsi"/>
          <w:szCs w:val="22"/>
        </w:rPr>
      </w:pPr>
    </w:p>
    <w:p w14:paraId="30064B3E" w14:textId="77777777" w:rsidR="00B340F6" w:rsidRPr="0002542F" w:rsidRDefault="00B340F6">
      <w:pPr>
        <w:pStyle w:val="Paragraphedeliste"/>
        <w:numPr>
          <w:ilvl w:val="0"/>
          <w:numId w:val="29"/>
        </w:numPr>
        <w:spacing w:after="120" w:line="240" w:lineRule="auto"/>
        <w:ind w:left="357" w:hanging="357"/>
        <w:rPr>
          <w:rFonts w:ascii="AvenirNext LT Pro Cn" w:hAnsi="AvenirNext LT Pro Cn"/>
        </w:rPr>
      </w:pPr>
      <w:r w:rsidRPr="0002542F">
        <w:rPr>
          <w:rFonts w:ascii="AvenirNext LT Pro Cn" w:hAnsi="AvenirNext LT Pro Cn"/>
        </w:rPr>
        <w:t xml:space="preserve">Répartition par équipe et par année du financement demandé ( </w:t>
      </w:r>
      <w:r w:rsidRPr="0002542F">
        <w:rPr>
          <w:rFonts w:ascii="AvenirNext LT Pro Cn" w:hAnsi="AvenirNext LT Pro Cn"/>
          <w:u w:val="single"/>
        </w:rPr>
        <w:t>à compléter</w:t>
      </w:r>
      <w:r>
        <w:rPr>
          <w:rFonts w:ascii="AvenirNext LT Pro Cn" w:hAnsi="AvenirNext LT Pro Cn"/>
          <w:u w:val="single"/>
        </w:rPr>
        <w:t xml:space="preserve"> en étape 2</w:t>
      </w:r>
      <w:r w:rsidRPr="0002542F">
        <w:rPr>
          <w:rFonts w:ascii="AvenirNext LT Pro Cn" w:hAnsi="AvenirNext LT Pro Cn"/>
        </w:rPr>
        <w:t>)</w:t>
      </w:r>
    </w:p>
    <w:tbl>
      <w:tblPr>
        <w:tblStyle w:val="Grilledutableau"/>
        <w:tblW w:w="8217" w:type="dxa"/>
        <w:tblLook w:val="04A0" w:firstRow="1" w:lastRow="0" w:firstColumn="1" w:lastColumn="0" w:noHBand="0" w:noVBand="1"/>
      </w:tblPr>
      <w:tblGrid>
        <w:gridCol w:w="5098"/>
        <w:gridCol w:w="1559"/>
        <w:gridCol w:w="1560"/>
      </w:tblGrid>
      <w:tr w:rsidR="00B340F6" w:rsidRPr="0002542F" w14:paraId="09726305" w14:textId="77777777" w:rsidTr="00A45F78">
        <w:tc>
          <w:tcPr>
            <w:tcW w:w="5098" w:type="dxa"/>
            <w:shd w:val="clear" w:color="auto" w:fill="auto"/>
          </w:tcPr>
          <w:p w14:paraId="7C8168C1" w14:textId="77777777" w:rsidR="00B340F6" w:rsidRPr="0002542F" w:rsidRDefault="00B340F6" w:rsidP="00A45F78">
            <w:pPr>
              <w:contextualSpacing/>
              <w:rPr>
                <w:rFonts w:ascii="AvenirNext LT Pro Cn" w:hAnsi="AvenirNext LT Pro Cn" w:cstheme="minorHAnsi"/>
                <w:szCs w:val="22"/>
              </w:rPr>
            </w:pPr>
          </w:p>
        </w:tc>
        <w:tc>
          <w:tcPr>
            <w:tcW w:w="1559" w:type="dxa"/>
            <w:shd w:val="clear" w:color="auto" w:fill="auto"/>
          </w:tcPr>
          <w:p w14:paraId="0B9CAF26" w14:textId="0E0E0645" w:rsidR="00B340F6" w:rsidRPr="00284C76" w:rsidRDefault="00B340F6" w:rsidP="00A45F78">
            <w:pPr>
              <w:contextualSpacing/>
              <w:jc w:val="center"/>
              <w:rPr>
                <w:rFonts w:ascii="AvenirNext LT Pro Cn" w:hAnsi="AvenirNext LT Pro Cn" w:cstheme="minorHAnsi"/>
                <w:sz w:val="22"/>
                <w:szCs w:val="22"/>
              </w:rPr>
            </w:pPr>
            <w:r w:rsidRPr="00284C76">
              <w:rPr>
                <w:rFonts w:ascii="AvenirNext LT Pro Cn" w:hAnsi="AvenirNext LT Pro Cn" w:cstheme="minorHAnsi"/>
                <w:sz w:val="22"/>
                <w:szCs w:val="22"/>
              </w:rPr>
              <w:t>€ en 202</w:t>
            </w:r>
            <w:r w:rsidR="000B364E">
              <w:rPr>
                <w:rFonts w:ascii="AvenirNext LT Pro Cn" w:hAnsi="AvenirNext LT Pro Cn" w:cstheme="minorHAnsi"/>
                <w:sz w:val="22"/>
                <w:szCs w:val="22"/>
              </w:rPr>
              <w:t>7</w:t>
            </w:r>
          </w:p>
        </w:tc>
        <w:tc>
          <w:tcPr>
            <w:tcW w:w="1560" w:type="dxa"/>
          </w:tcPr>
          <w:p w14:paraId="14F80206" w14:textId="3D3BC959" w:rsidR="00B340F6" w:rsidRPr="00284C76" w:rsidRDefault="00B340F6" w:rsidP="00A45F78">
            <w:pPr>
              <w:contextualSpacing/>
              <w:jc w:val="center"/>
              <w:rPr>
                <w:rFonts w:ascii="AvenirNext LT Pro Cn" w:hAnsi="AvenirNext LT Pro Cn" w:cstheme="minorHAnsi"/>
                <w:sz w:val="22"/>
                <w:szCs w:val="22"/>
              </w:rPr>
            </w:pPr>
            <w:r w:rsidRPr="00284C76">
              <w:rPr>
                <w:rFonts w:ascii="AvenirNext LT Pro Cn" w:hAnsi="AvenirNext LT Pro Cn" w:cstheme="minorHAnsi"/>
                <w:sz w:val="22"/>
                <w:szCs w:val="22"/>
              </w:rPr>
              <w:t>€ en 202</w:t>
            </w:r>
            <w:r w:rsidR="000B364E">
              <w:rPr>
                <w:rFonts w:ascii="AvenirNext LT Pro Cn" w:hAnsi="AvenirNext LT Pro Cn" w:cstheme="minorHAnsi"/>
                <w:sz w:val="22"/>
                <w:szCs w:val="22"/>
              </w:rPr>
              <w:t>8</w:t>
            </w:r>
          </w:p>
        </w:tc>
      </w:tr>
      <w:tr w:rsidR="00B340F6" w:rsidRPr="0002542F" w14:paraId="2E1FA980" w14:textId="77777777" w:rsidTr="00A45F78">
        <w:tc>
          <w:tcPr>
            <w:tcW w:w="5098" w:type="dxa"/>
            <w:shd w:val="clear" w:color="auto" w:fill="auto"/>
          </w:tcPr>
          <w:p w14:paraId="044D6B32"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Partenaire INRAE 1</w:t>
            </w:r>
          </w:p>
        </w:tc>
        <w:tc>
          <w:tcPr>
            <w:tcW w:w="1559" w:type="dxa"/>
            <w:shd w:val="clear" w:color="auto" w:fill="auto"/>
          </w:tcPr>
          <w:p w14:paraId="29160F5E" w14:textId="77777777" w:rsidR="00B340F6" w:rsidRPr="0002542F" w:rsidRDefault="00B340F6" w:rsidP="00A45F78">
            <w:pPr>
              <w:contextualSpacing/>
              <w:rPr>
                <w:rFonts w:ascii="AvenirNext LT Pro Cn" w:hAnsi="AvenirNext LT Pro Cn" w:cstheme="minorHAnsi"/>
                <w:szCs w:val="22"/>
              </w:rPr>
            </w:pPr>
          </w:p>
        </w:tc>
        <w:tc>
          <w:tcPr>
            <w:tcW w:w="1560" w:type="dxa"/>
          </w:tcPr>
          <w:p w14:paraId="4E585773" w14:textId="77777777" w:rsidR="00B340F6" w:rsidRPr="0002542F" w:rsidRDefault="00B340F6" w:rsidP="00A45F78">
            <w:pPr>
              <w:contextualSpacing/>
              <w:rPr>
                <w:rFonts w:ascii="AvenirNext LT Pro Cn" w:hAnsi="AvenirNext LT Pro Cn" w:cstheme="minorHAnsi"/>
                <w:szCs w:val="22"/>
              </w:rPr>
            </w:pPr>
          </w:p>
        </w:tc>
      </w:tr>
      <w:tr w:rsidR="00B340F6" w:rsidRPr="0002542F" w14:paraId="455325A3" w14:textId="77777777" w:rsidTr="00A45F78">
        <w:tc>
          <w:tcPr>
            <w:tcW w:w="5098" w:type="dxa"/>
            <w:shd w:val="clear" w:color="auto" w:fill="auto"/>
          </w:tcPr>
          <w:p w14:paraId="0FB65B5C"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Partenaire INRAE 2</w:t>
            </w:r>
          </w:p>
        </w:tc>
        <w:tc>
          <w:tcPr>
            <w:tcW w:w="1559" w:type="dxa"/>
            <w:shd w:val="clear" w:color="auto" w:fill="auto"/>
          </w:tcPr>
          <w:p w14:paraId="61DB9350" w14:textId="77777777" w:rsidR="00B340F6" w:rsidRPr="0002542F" w:rsidRDefault="00B340F6" w:rsidP="00A45F78">
            <w:pPr>
              <w:contextualSpacing/>
              <w:rPr>
                <w:rFonts w:ascii="AvenirNext LT Pro Cn" w:hAnsi="AvenirNext LT Pro Cn" w:cstheme="minorHAnsi"/>
                <w:szCs w:val="22"/>
              </w:rPr>
            </w:pPr>
          </w:p>
        </w:tc>
        <w:tc>
          <w:tcPr>
            <w:tcW w:w="1560" w:type="dxa"/>
          </w:tcPr>
          <w:p w14:paraId="3FAF5B6C" w14:textId="77777777" w:rsidR="00B340F6" w:rsidRPr="0002542F" w:rsidRDefault="00B340F6" w:rsidP="00A45F78">
            <w:pPr>
              <w:contextualSpacing/>
              <w:rPr>
                <w:rFonts w:ascii="AvenirNext LT Pro Cn" w:hAnsi="AvenirNext LT Pro Cn" w:cstheme="minorHAnsi"/>
                <w:szCs w:val="22"/>
              </w:rPr>
            </w:pPr>
          </w:p>
        </w:tc>
      </w:tr>
      <w:tr w:rsidR="00B340F6" w:rsidRPr="0002542F" w14:paraId="2B72E100" w14:textId="77777777" w:rsidTr="00A45F78">
        <w:tc>
          <w:tcPr>
            <w:tcW w:w="5098" w:type="dxa"/>
            <w:shd w:val="clear" w:color="auto" w:fill="auto"/>
          </w:tcPr>
          <w:p w14:paraId="21D7AB2B"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Partenaire INRAE 3</w:t>
            </w:r>
          </w:p>
        </w:tc>
        <w:tc>
          <w:tcPr>
            <w:tcW w:w="1559" w:type="dxa"/>
            <w:shd w:val="clear" w:color="auto" w:fill="auto"/>
          </w:tcPr>
          <w:p w14:paraId="69CE5900" w14:textId="77777777" w:rsidR="00B340F6" w:rsidRPr="0002542F" w:rsidRDefault="00B340F6" w:rsidP="00A45F78">
            <w:pPr>
              <w:contextualSpacing/>
              <w:rPr>
                <w:rFonts w:ascii="AvenirNext LT Pro Cn" w:hAnsi="AvenirNext LT Pro Cn" w:cstheme="minorHAnsi"/>
                <w:szCs w:val="22"/>
              </w:rPr>
            </w:pPr>
          </w:p>
        </w:tc>
        <w:tc>
          <w:tcPr>
            <w:tcW w:w="1560" w:type="dxa"/>
          </w:tcPr>
          <w:p w14:paraId="2C3940AC" w14:textId="77777777" w:rsidR="00B340F6" w:rsidRPr="0002542F" w:rsidRDefault="00B340F6" w:rsidP="00A45F78">
            <w:pPr>
              <w:contextualSpacing/>
              <w:rPr>
                <w:rFonts w:ascii="AvenirNext LT Pro Cn" w:hAnsi="AvenirNext LT Pro Cn" w:cstheme="minorHAnsi"/>
                <w:szCs w:val="22"/>
              </w:rPr>
            </w:pPr>
          </w:p>
        </w:tc>
      </w:tr>
      <w:tr w:rsidR="00B340F6" w:rsidRPr="0002542F" w14:paraId="08E669C9" w14:textId="77777777" w:rsidTr="00A45F78">
        <w:tc>
          <w:tcPr>
            <w:tcW w:w="5098" w:type="dxa"/>
            <w:shd w:val="clear" w:color="auto" w:fill="auto"/>
          </w:tcPr>
          <w:p w14:paraId="712E80A8"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Partenaire INRAE 4</w:t>
            </w:r>
          </w:p>
        </w:tc>
        <w:tc>
          <w:tcPr>
            <w:tcW w:w="1559" w:type="dxa"/>
            <w:shd w:val="clear" w:color="auto" w:fill="auto"/>
          </w:tcPr>
          <w:p w14:paraId="200AAE0F" w14:textId="77777777" w:rsidR="00B340F6" w:rsidRPr="0002542F" w:rsidRDefault="00B340F6" w:rsidP="00A45F78">
            <w:pPr>
              <w:contextualSpacing/>
              <w:rPr>
                <w:rFonts w:ascii="AvenirNext LT Pro Cn" w:hAnsi="AvenirNext LT Pro Cn" w:cstheme="minorHAnsi"/>
                <w:szCs w:val="22"/>
              </w:rPr>
            </w:pPr>
          </w:p>
        </w:tc>
        <w:tc>
          <w:tcPr>
            <w:tcW w:w="1560" w:type="dxa"/>
          </w:tcPr>
          <w:p w14:paraId="54C4470C" w14:textId="77777777" w:rsidR="00B340F6" w:rsidRPr="0002542F" w:rsidRDefault="00B340F6" w:rsidP="00A45F78">
            <w:pPr>
              <w:contextualSpacing/>
              <w:rPr>
                <w:rFonts w:ascii="AvenirNext LT Pro Cn" w:hAnsi="AvenirNext LT Pro Cn" w:cstheme="minorHAnsi"/>
                <w:szCs w:val="22"/>
              </w:rPr>
            </w:pPr>
          </w:p>
        </w:tc>
      </w:tr>
      <w:tr w:rsidR="00B340F6" w:rsidRPr="0002542F" w14:paraId="13AEF4CF" w14:textId="77777777" w:rsidTr="00A45F78">
        <w:tc>
          <w:tcPr>
            <w:tcW w:w="5098" w:type="dxa"/>
            <w:shd w:val="clear" w:color="auto" w:fill="auto"/>
          </w:tcPr>
          <w:p w14:paraId="0A74F002"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Partenaire INRAE n</w:t>
            </w:r>
          </w:p>
        </w:tc>
        <w:tc>
          <w:tcPr>
            <w:tcW w:w="1559" w:type="dxa"/>
            <w:shd w:val="clear" w:color="auto" w:fill="auto"/>
          </w:tcPr>
          <w:p w14:paraId="432821BE" w14:textId="77777777" w:rsidR="00B340F6" w:rsidRPr="0002542F" w:rsidRDefault="00B340F6" w:rsidP="00A45F78">
            <w:pPr>
              <w:contextualSpacing/>
              <w:rPr>
                <w:rFonts w:ascii="AvenirNext LT Pro Cn" w:hAnsi="AvenirNext LT Pro Cn" w:cstheme="minorHAnsi"/>
                <w:szCs w:val="22"/>
              </w:rPr>
            </w:pPr>
          </w:p>
        </w:tc>
        <w:tc>
          <w:tcPr>
            <w:tcW w:w="1560" w:type="dxa"/>
          </w:tcPr>
          <w:p w14:paraId="75A34585" w14:textId="77777777" w:rsidR="00B340F6" w:rsidRPr="0002542F" w:rsidRDefault="00B340F6" w:rsidP="00A45F78">
            <w:pPr>
              <w:contextualSpacing/>
              <w:rPr>
                <w:rFonts w:ascii="AvenirNext LT Pro Cn" w:hAnsi="AvenirNext LT Pro Cn" w:cstheme="minorHAnsi"/>
                <w:szCs w:val="22"/>
              </w:rPr>
            </w:pPr>
          </w:p>
        </w:tc>
      </w:tr>
      <w:tr w:rsidR="00B340F6" w:rsidRPr="0002542F" w14:paraId="12491F84" w14:textId="77777777" w:rsidTr="00A45F78">
        <w:tc>
          <w:tcPr>
            <w:tcW w:w="5098" w:type="dxa"/>
            <w:shd w:val="clear" w:color="auto" w:fill="auto"/>
          </w:tcPr>
          <w:p w14:paraId="39F2557C"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Total :</w:t>
            </w:r>
          </w:p>
        </w:tc>
        <w:tc>
          <w:tcPr>
            <w:tcW w:w="1559" w:type="dxa"/>
            <w:shd w:val="clear" w:color="auto" w:fill="auto"/>
          </w:tcPr>
          <w:p w14:paraId="20C636F0" w14:textId="77777777" w:rsidR="00B340F6" w:rsidRPr="0002542F" w:rsidRDefault="00B340F6" w:rsidP="00A45F78">
            <w:pPr>
              <w:contextualSpacing/>
              <w:rPr>
                <w:rFonts w:ascii="AvenirNext LT Pro Cn" w:hAnsi="AvenirNext LT Pro Cn" w:cstheme="minorHAnsi"/>
                <w:szCs w:val="22"/>
              </w:rPr>
            </w:pPr>
          </w:p>
        </w:tc>
        <w:tc>
          <w:tcPr>
            <w:tcW w:w="1560" w:type="dxa"/>
          </w:tcPr>
          <w:p w14:paraId="6F365433" w14:textId="77777777" w:rsidR="00B340F6" w:rsidRPr="0002542F" w:rsidRDefault="00B340F6" w:rsidP="00A45F78">
            <w:pPr>
              <w:contextualSpacing/>
              <w:rPr>
                <w:rFonts w:ascii="AvenirNext LT Pro Cn" w:hAnsi="AvenirNext LT Pro Cn" w:cstheme="minorHAnsi"/>
                <w:szCs w:val="22"/>
              </w:rPr>
            </w:pPr>
          </w:p>
        </w:tc>
      </w:tr>
    </w:tbl>
    <w:p w14:paraId="1A4ACF84" w14:textId="77777777" w:rsidR="00B340F6" w:rsidRPr="0002542F" w:rsidRDefault="00B340F6" w:rsidP="00B340F6">
      <w:pPr>
        <w:rPr>
          <w:rFonts w:ascii="AvenirNext LT Pro Cn" w:hAnsi="AvenirNext LT Pro Cn" w:cstheme="minorHAnsi"/>
          <w:szCs w:val="22"/>
          <w:lang w:eastAsia="ar-SA"/>
        </w:rPr>
      </w:pPr>
    </w:p>
    <w:p w14:paraId="4307B626" w14:textId="77777777" w:rsidR="00B340F6" w:rsidRPr="0002542F" w:rsidRDefault="00B340F6">
      <w:pPr>
        <w:pStyle w:val="Paragraphedeliste"/>
        <w:numPr>
          <w:ilvl w:val="0"/>
          <w:numId w:val="29"/>
        </w:numPr>
        <w:spacing w:line="240" w:lineRule="auto"/>
        <w:rPr>
          <w:rFonts w:ascii="AvenirNext LT Pro Cn" w:hAnsi="AvenirNext LT Pro Cn"/>
          <w:lang w:eastAsia="ar-SA"/>
        </w:rPr>
      </w:pPr>
      <w:r w:rsidRPr="0002542F">
        <w:rPr>
          <w:rFonts w:ascii="AvenirNext LT Pro Cn" w:hAnsi="AvenirNext LT Pro Cn"/>
          <w:lang w:eastAsia="ar-SA"/>
        </w:rPr>
        <w:t>Contact mail:</w:t>
      </w:r>
    </w:p>
    <w:tbl>
      <w:tblPr>
        <w:tblStyle w:val="Grilledutableau"/>
        <w:tblW w:w="9351" w:type="dxa"/>
        <w:tblLook w:val="04A0" w:firstRow="1" w:lastRow="0" w:firstColumn="1" w:lastColumn="0" w:noHBand="0" w:noVBand="1"/>
      </w:tblPr>
      <w:tblGrid>
        <w:gridCol w:w="2972"/>
        <w:gridCol w:w="6379"/>
      </w:tblGrid>
      <w:tr w:rsidR="00B340F6" w:rsidRPr="0002542F" w14:paraId="65F7D8A2" w14:textId="77777777" w:rsidTr="00A45F78">
        <w:tc>
          <w:tcPr>
            <w:tcW w:w="2972" w:type="dxa"/>
            <w:shd w:val="clear" w:color="auto" w:fill="auto"/>
          </w:tcPr>
          <w:p w14:paraId="19E39651"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Coordinateur 1</w:t>
            </w:r>
          </w:p>
        </w:tc>
        <w:tc>
          <w:tcPr>
            <w:tcW w:w="6379" w:type="dxa"/>
            <w:shd w:val="clear" w:color="auto" w:fill="auto"/>
          </w:tcPr>
          <w:p w14:paraId="4B0A51FB" w14:textId="77777777" w:rsidR="00B340F6" w:rsidRPr="0002542F" w:rsidRDefault="00B340F6" w:rsidP="00A45F78">
            <w:pPr>
              <w:contextualSpacing/>
              <w:rPr>
                <w:rFonts w:ascii="AvenirNext LT Pro Cn" w:hAnsi="AvenirNext LT Pro Cn" w:cstheme="minorHAnsi"/>
                <w:szCs w:val="22"/>
              </w:rPr>
            </w:pPr>
          </w:p>
        </w:tc>
      </w:tr>
      <w:tr w:rsidR="00B340F6" w:rsidRPr="0002542F" w14:paraId="41CBC0F9" w14:textId="77777777" w:rsidTr="00A45F78">
        <w:tc>
          <w:tcPr>
            <w:tcW w:w="2972" w:type="dxa"/>
            <w:shd w:val="clear" w:color="auto" w:fill="auto"/>
          </w:tcPr>
          <w:p w14:paraId="703E9F82" w14:textId="77777777" w:rsidR="00B340F6" w:rsidRPr="0002542F" w:rsidRDefault="00B340F6" w:rsidP="00A45F78">
            <w:pPr>
              <w:contextualSpacing/>
              <w:rPr>
                <w:rFonts w:ascii="AvenirNext LT Pro Cn" w:hAnsi="AvenirNext LT Pro Cn" w:cstheme="minorHAnsi"/>
                <w:szCs w:val="22"/>
              </w:rPr>
            </w:pPr>
            <w:r w:rsidRPr="0002542F">
              <w:rPr>
                <w:rFonts w:ascii="AvenirNext LT Pro Cn" w:hAnsi="AvenirNext LT Pro Cn" w:cstheme="minorHAnsi"/>
                <w:szCs w:val="22"/>
              </w:rPr>
              <w:t>Coordinateur 2</w:t>
            </w:r>
          </w:p>
        </w:tc>
        <w:tc>
          <w:tcPr>
            <w:tcW w:w="6379" w:type="dxa"/>
            <w:shd w:val="clear" w:color="auto" w:fill="auto"/>
          </w:tcPr>
          <w:p w14:paraId="2D7A2435" w14:textId="77777777" w:rsidR="00B340F6" w:rsidRPr="0002542F" w:rsidRDefault="00B340F6" w:rsidP="00A45F78">
            <w:pPr>
              <w:contextualSpacing/>
              <w:rPr>
                <w:rFonts w:ascii="AvenirNext LT Pro Cn" w:hAnsi="AvenirNext LT Pro Cn" w:cstheme="minorHAnsi"/>
                <w:szCs w:val="22"/>
              </w:rPr>
            </w:pPr>
          </w:p>
        </w:tc>
      </w:tr>
    </w:tbl>
    <w:p w14:paraId="40B6E161" w14:textId="77777777" w:rsidR="00B340F6" w:rsidRPr="0002542F" w:rsidRDefault="00B340F6" w:rsidP="00B340F6">
      <w:pPr>
        <w:spacing w:after="160"/>
        <w:rPr>
          <w:rFonts w:ascii="AvenirNext LT Pro Cn" w:eastAsiaTheme="minorHAnsi" w:hAnsi="AvenirNext LT Pro Cn" w:cstheme="minorBidi"/>
          <w:color w:val="00A59C"/>
          <w:sz w:val="28"/>
          <w:szCs w:val="72"/>
        </w:rPr>
      </w:pPr>
      <w:r w:rsidRPr="0002542F">
        <w:rPr>
          <w:rFonts w:ascii="AvenirNext LT Pro Cn" w:hAnsi="AvenirNext LT Pro Cn"/>
        </w:rPr>
        <w:br w:type="page"/>
      </w:r>
    </w:p>
    <w:p w14:paraId="42F126AC" w14:textId="77777777" w:rsidR="00B340F6" w:rsidRPr="00E93B6D" w:rsidRDefault="00B340F6" w:rsidP="00B340F6">
      <w:pPr>
        <w:rPr>
          <w:rFonts w:ascii="AvenirNext LT Pro Cn" w:hAnsi="AvenirNext LT Pro Cn"/>
          <w:b/>
          <w:bCs/>
          <w:color w:val="00A3A6"/>
          <w:sz w:val="28"/>
          <w:szCs w:val="28"/>
          <w:lang w:eastAsia="ar-SA"/>
        </w:rPr>
      </w:pPr>
      <w:r w:rsidRPr="00E93B6D">
        <w:rPr>
          <w:rFonts w:ascii="AvenirNext LT Pro Cn" w:hAnsi="AvenirNext LT Pro Cn"/>
          <w:b/>
          <w:bCs/>
          <w:color w:val="00A3A6"/>
          <w:sz w:val="28"/>
          <w:szCs w:val="28"/>
          <w:lang w:eastAsia="ar-SA"/>
        </w:rPr>
        <w:lastRenderedPageBreak/>
        <w:t xml:space="preserve">Partie B. Description scientifique du parcours proposé </w:t>
      </w:r>
    </w:p>
    <w:p w14:paraId="2F3E4188" w14:textId="77777777" w:rsidR="007B6F76" w:rsidRPr="007B6F76" w:rsidRDefault="007B6F76" w:rsidP="007B6F76">
      <w:pPr>
        <w:pStyle w:val="Titre2"/>
        <w:numPr>
          <w:ilvl w:val="0"/>
          <w:numId w:val="32"/>
        </w:numPr>
        <w:spacing w:before="0"/>
        <w:ind w:left="426"/>
        <w:rPr>
          <w:b/>
          <w:bCs/>
          <w:color w:val="275662"/>
        </w:rPr>
      </w:pPr>
      <w:r w:rsidRPr="002E1988">
        <w:rPr>
          <w:b/>
          <w:bCs/>
          <w:color w:val="auto"/>
        </w:rPr>
        <w:t>partie B</w:t>
      </w:r>
      <w:r>
        <w:rPr>
          <w:color w:val="auto"/>
        </w:rPr>
        <w:t xml:space="preserve"> </w:t>
      </w:r>
      <w:r w:rsidRPr="007B6F76">
        <w:rPr>
          <w:b/>
          <w:bCs/>
          <w:color w:val="00A59C"/>
        </w:rPr>
        <w:t xml:space="preserve">5 pages maximum </w:t>
      </w:r>
      <w:r w:rsidRPr="007B6F76">
        <w:rPr>
          <w:b/>
          <w:bCs/>
          <w:color w:val="auto"/>
        </w:rPr>
        <w:t xml:space="preserve">hors annexe </w:t>
      </w:r>
    </w:p>
    <w:p w14:paraId="463C67BC" w14:textId="77777777" w:rsidR="002E1988" w:rsidRPr="002E1988" w:rsidRDefault="002E1988" w:rsidP="002E1988">
      <w:pPr>
        <w:rPr>
          <w:lang w:eastAsia="en-US" w:bidi="en-US"/>
        </w:rPr>
      </w:pPr>
    </w:p>
    <w:p w14:paraId="2EE4574A" w14:textId="77777777" w:rsidR="00B340F6" w:rsidRPr="00E93B6D" w:rsidRDefault="00B340F6" w:rsidP="00B340F6">
      <w:pPr>
        <w:pStyle w:val="Retraitcorpsdetexte"/>
        <w:spacing w:after="0" w:line="240" w:lineRule="auto"/>
        <w:ind w:left="0"/>
        <w:rPr>
          <w:rFonts w:ascii="AvenirNext LT Pro Cn" w:hAnsi="AvenirNext LT Pro Cn"/>
          <w:b/>
          <w:bCs/>
          <w:lang w:val="fr-FR"/>
        </w:rPr>
      </w:pPr>
      <w:r w:rsidRPr="00E93B6D">
        <w:rPr>
          <w:rFonts w:ascii="AvenirNext LT Pro Cn" w:hAnsi="AvenirNext LT Pro Cn"/>
          <w:b/>
          <w:bCs/>
          <w:lang w:val="fr-FR"/>
        </w:rPr>
        <w:t>1. Contexte, enjeux, objectifs généraux, adéquation à l’appel à manifestation d'intérêt.</w:t>
      </w:r>
    </w:p>
    <w:p w14:paraId="08F577CB" w14:textId="322D08AD" w:rsidR="00B340F6" w:rsidRPr="00E93B6D" w:rsidRDefault="007B6F76" w:rsidP="00B340F6">
      <w:pPr>
        <w:pStyle w:val="Retraitcorpsdetexte"/>
        <w:spacing w:line="240" w:lineRule="auto"/>
        <w:ind w:left="0"/>
        <w:rPr>
          <w:rFonts w:ascii="AvenirNext LT Pro Cn" w:hAnsi="AvenirNext LT Pro Cn"/>
          <w:i/>
          <w:iCs/>
          <w:lang w:val="fr-FR"/>
        </w:rPr>
      </w:pPr>
      <w:r w:rsidRPr="00E93B6D">
        <w:rPr>
          <w:rFonts w:ascii="AvenirNext LT Pro Cn" w:hAnsi="AvenirNext LT Pro Cn"/>
          <w:i/>
          <w:iCs/>
          <w:lang w:val="fr-FR"/>
        </w:rPr>
        <w:t>Présentez dans cette section</w:t>
      </w:r>
      <w:r w:rsidRPr="002E1988">
        <w:rPr>
          <w:rFonts w:ascii="AvenirNext LT Pro Cn" w:hAnsi="AvenirNext LT Pro Cn"/>
          <w:lang w:val="fr-FR"/>
        </w:rPr>
        <w:t xml:space="preserve"> </w:t>
      </w:r>
      <w:r w:rsidRPr="00157CDB">
        <w:rPr>
          <w:rFonts w:ascii="AvenirNext LT Pro Cn" w:hAnsi="AvenirNext LT Pro Cn"/>
          <w:lang w:val="fr-FR"/>
        </w:rPr>
        <w:t>un court état de l’art</w:t>
      </w:r>
      <w:r>
        <w:rPr>
          <w:rFonts w:ascii="AvenirNext LT Pro Cn" w:hAnsi="AvenirNext LT Pro Cn"/>
          <w:lang w:val="fr-FR"/>
        </w:rPr>
        <w:t xml:space="preserve">, </w:t>
      </w:r>
      <w:r w:rsidRPr="00E93B6D">
        <w:rPr>
          <w:rFonts w:ascii="AvenirNext LT Pro Cn" w:hAnsi="AvenirNext LT Pro Cn"/>
          <w:i/>
          <w:iCs/>
          <w:lang w:val="fr-FR"/>
        </w:rPr>
        <w:t xml:space="preserve"> les défis et les questions majeures que le projet propose de traiter. Soulignez l’originalité du projet et les avancées attendues par rapport aux connaissances actuelles. Exposez la pertinence de votre projet par rapport aux enjeux et priorités du </w:t>
      </w:r>
      <w:proofErr w:type="spellStart"/>
      <w:r w:rsidRPr="00E93B6D">
        <w:rPr>
          <w:rFonts w:ascii="AvenirNext LT Pro Cn" w:hAnsi="AvenirNext LT Pro Cn"/>
          <w:i/>
          <w:iCs/>
          <w:lang w:val="fr-FR"/>
        </w:rPr>
        <w:t>métaprogramme</w:t>
      </w:r>
      <w:proofErr w:type="spellEnd"/>
      <w:r w:rsidR="00B340F6" w:rsidRPr="00E93B6D">
        <w:rPr>
          <w:rFonts w:ascii="AvenirNext LT Pro Cn" w:hAnsi="AvenirNext LT Pro Cn"/>
          <w:i/>
          <w:iCs/>
          <w:lang w:val="fr-FR"/>
        </w:rPr>
        <w:t>.</w:t>
      </w:r>
    </w:p>
    <w:p w14:paraId="6DA3CF35" w14:textId="77777777" w:rsidR="00B340F6" w:rsidRPr="00E93B6D" w:rsidRDefault="00B340F6" w:rsidP="00B340F6">
      <w:pPr>
        <w:pStyle w:val="Retraitcorpsdetexte"/>
        <w:spacing w:line="240" w:lineRule="auto"/>
        <w:ind w:left="0"/>
        <w:rPr>
          <w:rFonts w:ascii="AvenirNext LT Pro Cn" w:hAnsi="AvenirNext LT Pro Cn"/>
          <w:lang w:val="fr-FR"/>
        </w:rPr>
      </w:pPr>
    </w:p>
    <w:p w14:paraId="40512847" w14:textId="77777777" w:rsidR="00B340F6" w:rsidRPr="00E93B6D" w:rsidRDefault="00B340F6" w:rsidP="00B340F6">
      <w:pPr>
        <w:rPr>
          <w:rFonts w:ascii="AvenirNext LT Pro Cn" w:hAnsi="AvenirNext LT Pro Cn"/>
          <w:b/>
          <w:bCs/>
        </w:rPr>
      </w:pPr>
      <w:r w:rsidRPr="00E93B6D">
        <w:rPr>
          <w:rFonts w:ascii="AvenirNext LT Pro Cn" w:hAnsi="AvenirNext LT Pro Cn"/>
          <w:b/>
          <w:bCs/>
        </w:rPr>
        <w:t xml:space="preserve">2. Description détaillée du parcours </w:t>
      </w:r>
    </w:p>
    <w:p w14:paraId="04830796" w14:textId="6F244600" w:rsidR="00B340F6" w:rsidRDefault="00B340F6" w:rsidP="00B340F6">
      <w:pPr>
        <w:rPr>
          <w:rFonts w:ascii="AvenirNext LT Pro Cn" w:hAnsi="AvenirNext LT Pro Cn"/>
          <w:i/>
          <w:iCs/>
        </w:rPr>
      </w:pPr>
      <w:r w:rsidRPr="00E93B6D">
        <w:rPr>
          <w:rFonts w:ascii="AvenirNext LT Pro Cn" w:hAnsi="AvenirNext LT Pro Cn"/>
          <w:i/>
          <w:iCs/>
        </w:rPr>
        <w:t>Décrivez les questions de recherche que vous souhaitez traiter, les approches et les méthodes que vous souhaitez mobiliser</w:t>
      </w:r>
    </w:p>
    <w:p w14:paraId="31C6A62A" w14:textId="77777777" w:rsidR="00B340F6" w:rsidRPr="00E93B6D" w:rsidRDefault="00B340F6" w:rsidP="00B340F6">
      <w:pPr>
        <w:rPr>
          <w:rFonts w:ascii="AvenirNext LT Pro Cn" w:hAnsi="AvenirNext LT Pro Cn"/>
          <w:i/>
          <w:iCs/>
        </w:rPr>
      </w:pPr>
    </w:p>
    <w:p w14:paraId="5D9E6A28" w14:textId="01975D7A" w:rsidR="002E1988" w:rsidRDefault="002E1988" w:rsidP="002E1988">
      <w:pPr>
        <w:rPr>
          <w:rFonts w:ascii="AvenirNext LT Pro Cn" w:hAnsi="AvenirNext LT Pro Cn"/>
          <w:i/>
          <w:iCs/>
        </w:rPr>
      </w:pPr>
      <w:r>
        <w:rPr>
          <w:rFonts w:ascii="AvenirNext LT Pro Cn" w:hAnsi="AvenirNext LT Pro Cn"/>
          <w:b/>
          <w:bCs/>
          <w:color w:val="275662"/>
          <w:u w:val="single"/>
        </w:rPr>
        <w:t>Il vous est demandé de fournir</w:t>
      </w:r>
      <w:r w:rsidR="00B340F6" w:rsidRPr="00E93B6D">
        <w:rPr>
          <w:rFonts w:ascii="AvenirNext LT Pro Cn" w:hAnsi="AvenirNext LT Pro Cn"/>
          <w:i/>
          <w:iCs/>
        </w:rPr>
        <w:t xml:space="preserve"> une description approfondie des méthodes et de leur faisabilité et de détailler la façon dont vous comptez favoriser les pratiques d’interdisciplinarité au sein du projet. </w:t>
      </w:r>
      <w:r w:rsidRPr="00E93B6D">
        <w:rPr>
          <w:rFonts w:ascii="AvenirNext LT Pro Cn" w:hAnsi="AvenirNext LT Pro Cn"/>
          <w:i/>
          <w:iCs/>
        </w:rPr>
        <w:t>Il est important de décrire les apports des différentes disciplines impliquées dans ce parcours et de préciser la plus-value apportée par l’interdisciplinarité.</w:t>
      </w:r>
    </w:p>
    <w:p w14:paraId="2AE2156E" w14:textId="77777777" w:rsidR="002E1988" w:rsidRDefault="002E1988" w:rsidP="002E1988">
      <w:pPr>
        <w:rPr>
          <w:rFonts w:ascii="AvenirNext LT Pro Cn" w:hAnsi="AvenirNext LT Pro Cn"/>
          <w:i/>
          <w:iCs/>
        </w:rPr>
      </w:pPr>
    </w:p>
    <w:p w14:paraId="2CE1543A" w14:textId="215B59A0" w:rsidR="00B340F6" w:rsidRPr="00E93B6D" w:rsidRDefault="00B340F6" w:rsidP="00B340F6">
      <w:pPr>
        <w:rPr>
          <w:rFonts w:ascii="AvenirNext LT Pro Cn" w:hAnsi="AvenirNext LT Pro Cn"/>
          <w:i/>
          <w:iCs/>
        </w:rPr>
      </w:pPr>
      <w:r w:rsidRPr="00E93B6D">
        <w:rPr>
          <w:rFonts w:ascii="AvenirNext LT Pro Cn" w:hAnsi="AvenirNext LT Pro Cn"/>
          <w:i/>
          <w:iCs/>
        </w:rPr>
        <w:t>Vous devrez aussi identifier les points critiques et risques et proposer des solutions de type plan B en cas de nécessité,.</w:t>
      </w:r>
    </w:p>
    <w:p w14:paraId="5B690D09" w14:textId="77777777" w:rsidR="00B340F6" w:rsidRPr="0002542F" w:rsidRDefault="00B340F6" w:rsidP="00B340F6">
      <w:pPr>
        <w:rPr>
          <w:rFonts w:ascii="AvenirNext LT Pro Cn" w:hAnsi="AvenirNext LT Pro Cn"/>
          <w:szCs w:val="22"/>
        </w:rPr>
      </w:pPr>
    </w:p>
    <w:p w14:paraId="6825F58C" w14:textId="77777777" w:rsidR="00B340F6" w:rsidRPr="00E93B6D" w:rsidRDefault="00B340F6" w:rsidP="00B340F6">
      <w:pPr>
        <w:rPr>
          <w:rFonts w:ascii="AvenirNext LT Pro Cn" w:hAnsi="AvenirNext LT Pro Cn"/>
          <w:b/>
          <w:bCs/>
          <w:szCs w:val="22"/>
          <w:u w:val="single"/>
        </w:rPr>
      </w:pPr>
      <w:r w:rsidRPr="00E93B6D">
        <w:rPr>
          <w:rFonts w:ascii="AvenirNext LT Pro Cn" w:hAnsi="AvenirNext LT Pro Cn"/>
          <w:b/>
          <w:bCs/>
          <w:szCs w:val="22"/>
        </w:rPr>
        <w:t>3. Agenda, étapes clefs et livrables</w:t>
      </w:r>
      <w:r w:rsidRPr="00E93B6D">
        <w:rPr>
          <w:rFonts w:ascii="AvenirNext LT Pro Cn" w:hAnsi="AvenirNext LT Pro Cn"/>
          <w:b/>
          <w:bCs/>
          <w:szCs w:val="22"/>
          <w:u w:val="single"/>
        </w:rPr>
        <w:t xml:space="preserve"> </w:t>
      </w:r>
    </w:p>
    <w:p w14:paraId="0A0431B3" w14:textId="3F3526F8" w:rsidR="00B340F6" w:rsidRPr="002E1988" w:rsidRDefault="00B340F6" w:rsidP="002E1988">
      <w:pPr>
        <w:rPr>
          <w:rFonts w:ascii="AvenirNext LT Pro Cn" w:hAnsi="AvenirNext LT Pro Cn"/>
          <w:i/>
          <w:iCs/>
          <w:szCs w:val="22"/>
        </w:rPr>
      </w:pPr>
      <w:r w:rsidRPr="00E93B6D">
        <w:rPr>
          <w:rFonts w:ascii="AvenirNext LT Pro Cn" w:hAnsi="AvenirNext LT Pro Cn"/>
          <w:i/>
          <w:iCs/>
          <w:szCs w:val="22"/>
        </w:rPr>
        <w:t xml:space="preserve">Décrivez la chronologie du projet, avec les étapes clés et les livrables </w:t>
      </w:r>
      <w:proofErr w:type="spellStart"/>
      <w:r w:rsidRPr="00E93B6D">
        <w:rPr>
          <w:rFonts w:ascii="AvenirNext LT Pro Cn" w:hAnsi="AvenirNext LT Pro Cn"/>
          <w:i/>
          <w:iCs/>
          <w:szCs w:val="22"/>
        </w:rPr>
        <w:t>attendus.</w:t>
      </w:r>
      <w:r w:rsidR="002E1988">
        <w:rPr>
          <w:rFonts w:ascii="AvenirNext LT Pro Cn" w:hAnsi="AvenirNext LT Pro Cn"/>
          <w:szCs w:val="22"/>
        </w:rPr>
        <w:t>V</w:t>
      </w:r>
      <w:r w:rsidRPr="00157CDB">
        <w:rPr>
          <w:rFonts w:ascii="AvenirNext LT Pro Cn" w:hAnsi="AvenirNext LT Pro Cn"/>
          <w:szCs w:val="22"/>
        </w:rPr>
        <w:t>ous</w:t>
      </w:r>
      <w:proofErr w:type="spellEnd"/>
      <w:r w:rsidRPr="00157CDB">
        <w:rPr>
          <w:rFonts w:ascii="AvenirNext LT Pro Cn" w:hAnsi="AvenirNext LT Pro Cn"/>
          <w:szCs w:val="22"/>
        </w:rPr>
        <w:t xml:space="preserve"> compléterez en décrivant la gestion du parcours en termes de management, </w:t>
      </w:r>
      <w:r w:rsidRPr="006A7A11">
        <w:rPr>
          <w:rFonts w:ascii="AvenirNext LT Pro Cn" w:hAnsi="AvenirNext LT Pro Cn"/>
          <w:b/>
          <w:bCs/>
          <w:color w:val="275662"/>
          <w:szCs w:val="22"/>
        </w:rPr>
        <w:t>communication, réseautage</w:t>
      </w:r>
      <w:r w:rsidRPr="00157CDB">
        <w:rPr>
          <w:rFonts w:ascii="AvenirNext LT Pro Cn" w:hAnsi="AvenirNext LT Pro Cn"/>
          <w:szCs w:val="22"/>
        </w:rPr>
        <w:t>, et publications.</w:t>
      </w:r>
    </w:p>
    <w:p w14:paraId="5DF3560D" w14:textId="77777777" w:rsidR="00B340F6" w:rsidRPr="0002542F" w:rsidRDefault="00B340F6" w:rsidP="00B340F6">
      <w:pPr>
        <w:pStyle w:val="Retraitcorpsdetexte"/>
        <w:spacing w:line="240" w:lineRule="auto"/>
        <w:ind w:left="0"/>
        <w:rPr>
          <w:rFonts w:ascii="AvenirNext LT Pro Cn" w:hAnsi="AvenirNext LT Pro Cn"/>
          <w:szCs w:val="22"/>
          <w:lang w:val="fr-FR"/>
        </w:rPr>
      </w:pPr>
    </w:p>
    <w:p w14:paraId="5B390923" w14:textId="77777777" w:rsidR="00B340F6" w:rsidRPr="00E93B6D" w:rsidRDefault="00B340F6" w:rsidP="00B340F6">
      <w:pPr>
        <w:pStyle w:val="Retraitcorpsdetexte"/>
        <w:spacing w:after="0" w:line="240" w:lineRule="auto"/>
        <w:ind w:left="0"/>
        <w:rPr>
          <w:rFonts w:ascii="AvenirNext LT Pro Cn" w:hAnsi="AvenirNext LT Pro Cn"/>
          <w:b/>
          <w:bCs/>
          <w:lang w:val="fr-FR"/>
        </w:rPr>
      </w:pPr>
      <w:r w:rsidRPr="00E93B6D">
        <w:rPr>
          <w:rFonts w:ascii="AvenirNext LT Pro Cn" w:hAnsi="AvenirNext LT Pro Cn"/>
          <w:b/>
          <w:bCs/>
          <w:lang w:val="fr-FR"/>
        </w:rPr>
        <w:t>4. Partenariat et international</w:t>
      </w:r>
    </w:p>
    <w:p w14:paraId="36206A71" w14:textId="77777777" w:rsidR="00B340F6" w:rsidRPr="00E93B6D" w:rsidRDefault="00B340F6" w:rsidP="00B340F6">
      <w:pPr>
        <w:pStyle w:val="Retraitcorpsdetexte"/>
        <w:spacing w:line="240" w:lineRule="auto"/>
        <w:ind w:left="0"/>
        <w:rPr>
          <w:rFonts w:ascii="AvenirNext LT Pro Cn" w:hAnsi="AvenirNext LT Pro Cn"/>
          <w:i/>
          <w:iCs/>
          <w:lang w:val="fr-FR"/>
        </w:rPr>
      </w:pPr>
      <w:r w:rsidRPr="00E93B6D">
        <w:rPr>
          <w:rFonts w:ascii="AvenirNext LT Pro Cn" w:hAnsi="AvenirNext LT Pro Cn"/>
          <w:i/>
          <w:iCs/>
          <w:lang w:val="fr-FR"/>
        </w:rPr>
        <w:t xml:space="preserve">Présentez, si pertinent, la dimension partenariale de votre projet (partenaires académiques et non académiques), et les éventuels partenaires européens et internationaux et leur plus-value. </w:t>
      </w:r>
    </w:p>
    <w:p w14:paraId="14A04C04" w14:textId="77777777" w:rsidR="00B340F6" w:rsidRPr="0002542F" w:rsidRDefault="00B340F6" w:rsidP="00B340F6">
      <w:pPr>
        <w:pStyle w:val="Retraitcorpsdetexte"/>
        <w:spacing w:line="240" w:lineRule="auto"/>
        <w:rPr>
          <w:rFonts w:ascii="AvenirNext LT Pro Cn" w:hAnsi="AvenirNext LT Pro Cn"/>
          <w:szCs w:val="22"/>
          <w:lang w:val="fr-FR"/>
        </w:rPr>
      </w:pPr>
    </w:p>
    <w:p w14:paraId="073FCD61" w14:textId="0F09A524" w:rsidR="00B340F6" w:rsidRDefault="00F24E5E" w:rsidP="00B340F6">
      <w:pPr>
        <w:ind w:left="360"/>
        <w:rPr>
          <w:rFonts w:ascii="AvenirNext LT Pro Cn" w:hAnsi="AvenirNext LT Pro Cn"/>
          <w:szCs w:val="22"/>
        </w:rPr>
      </w:pPr>
      <w:r>
        <w:rPr>
          <w:rFonts w:ascii="AvenirNext LT Pro Cn" w:hAnsi="AvenirNext LT Pro Cn"/>
          <w:szCs w:val="22"/>
        </w:rPr>
        <w:t xml:space="preserve"> </w:t>
      </w:r>
    </w:p>
    <w:p w14:paraId="35B6A5AE" w14:textId="77777777" w:rsidR="00B340F6" w:rsidRPr="00E93B6D" w:rsidRDefault="00B340F6" w:rsidP="00B340F6">
      <w:pPr>
        <w:pStyle w:val="Retraitcorpsdetexte"/>
        <w:spacing w:line="240" w:lineRule="auto"/>
        <w:ind w:left="0"/>
        <w:rPr>
          <w:rFonts w:ascii="AvenirNext LT Pro Cn" w:hAnsi="AvenirNext LT Pro Cn"/>
          <w:b/>
          <w:bCs/>
          <w:lang w:val="fr-FR"/>
        </w:rPr>
      </w:pPr>
      <w:r w:rsidRPr="00E93B6D">
        <w:rPr>
          <w:rFonts w:ascii="AvenirNext LT Pro Cn" w:hAnsi="AvenirNext LT Pro Cn"/>
          <w:b/>
          <w:bCs/>
          <w:lang w:val="fr-FR"/>
        </w:rPr>
        <w:t xml:space="preserve">Annexes. </w:t>
      </w:r>
    </w:p>
    <w:p w14:paraId="3AFEDAD4" w14:textId="77777777" w:rsidR="00B340F6" w:rsidRDefault="00B340F6">
      <w:pPr>
        <w:pStyle w:val="Retraitcorpsdetexte"/>
        <w:numPr>
          <w:ilvl w:val="0"/>
          <w:numId w:val="4"/>
        </w:numPr>
        <w:spacing w:after="0" w:line="240" w:lineRule="auto"/>
        <w:rPr>
          <w:rFonts w:ascii="AvenirNext LT Pro Cn" w:hAnsi="AvenirNext LT Pro Cn"/>
          <w:i/>
          <w:iCs/>
          <w:lang w:val="fr-FR"/>
        </w:rPr>
      </w:pPr>
      <w:r w:rsidRPr="00E93B6D">
        <w:rPr>
          <w:rFonts w:ascii="AvenirNext LT Pro Cn" w:hAnsi="AvenirNext LT Pro Cn"/>
          <w:i/>
          <w:iCs/>
          <w:lang w:val="fr-FR"/>
        </w:rPr>
        <w:t>Publications des participants au parcours sur ce thème (maxi 2/participant)</w:t>
      </w:r>
    </w:p>
    <w:p w14:paraId="5E1DCFF4" w14:textId="77777777" w:rsidR="00B340F6" w:rsidRDefault="00B340F6" w:rsidP="00B340F6">
      <w:pPr>
        <w:pStyle w:val="Retraitcorpsdetexte"/>
        <w:spacing w:after="0" w:line="240" w:lineRule="auto"/>
        <w:rPr>
          <w:rFonts w:ascii="AvenirNext LT Pro Cn" w:hAnsi="AvenirNext LT Pro Cn"/>
          <w:i/>
          <w:iCs/>
          <w:lang w:val="fr-FR"/>
        </w:rPr>
      </w:pPr>
    </w:p>
    <w:p w14:paraId="38BFB4C8" w14:textId="77777777" w:rsidR="00B340F6" w:rsidRDefault="00B340F6" w:rsidP="00B340F6">
      <w:pPr>
        <w:spacing w:after="160"/>
        <w:rPr>
          <w:rFonts w:ascii="AvenirNext LT Pro Cn" w:hAnsi="AvenirNext LT Pro Cn"/>
          <w:i/>
          <w:iCs/>
          <w:lang w:eastAsia="en-US" w:bidi="en-US"/>
        </w:rPr>
      </w:pPr>
      <w:r>
        <w:rPr>
          <w:rFonts w:ascii="AvenirNext LT Pro Cn" w:hAnsi="AvenirNext LT Pro Cn"/>
          <w:i/>
          <w:iCs/>
        </w:rPr>
        <w:br w:type="page"/>
      </w:r>
    </w:p>
    <w:p w14:paraId="2D874123" w14:textId="1968FAB7" w:rsidR="00B340F6" w:rsidRPr="00B448B0" w:rsidRDefault="00B340F6" w:rsidP="00B340F6">
      <w:pPr>
        <w:rPr>
          <w:rFonts w:ascii="AvenirNext LT Pro Cn" w:hAnsi="AvenirNext LT Pro Cn"/>
          <w:b/>
          <w:bCs/>
        </w:rPr>
      </w:pPr>
      <w:r w:rsidRPr="00B448B0">
        <w:rPr>
          <w:rFonts w:ascii="AvenirNext LT Pro Cn" w:hAnsi="AvenirNext LT Pro Cn"/>
          <w:b/>
          <w:bCs/>
          <w:color w:val="00A3A6"/>
          <w:sz w:val="28"/>
          <w:szCs w:val="28"/>
          <w:lang w:eastAsia="ar-SA"/>
        </w:rPr>
        <w:lastRenderedPageBreak/>
        <w:t>Partie C. Interdisciplinarité et po</w:t>
      </w:r>
      <w:r w:rsidR="002E1988">
        <w:rPr>
          <w:rFonts w:ascii="AvenirNext LT Pro Cn" w:hAnsi="AvenirNext LT Pro Cn"/>
          <w:b/>
          <w:bCs/>
          <w:color w:val="00A3A6"/>
          <w:sz w:val="28"/>
          <w:szCs w:val="28"/>
          <w:lang w:eastAsia="ar-SA"/>
        </w:rPr>
        <w:t>siti</w:t>
      </w:r>
      <w:r w:rsidRPr="00B448B0">
        <w:rPr>
          <w:rFonts w:ascii="AvenirNext LT Pro Cn" w:hAnsi="AvenirNext LT Pro Cn"/>
          <w:b/>
          <w:bCs/>
          <w:color w:val="00A3A6"/>
          <w:sz w:val="28"/>
          <w:szCs w:val="28"/>
          <w:lang w:eastAsia="ar-SA"/>
        </w:rPr>
        <w:t>onnement du parcours proposé</w:t>
      </w:r>
    </w:p>
    <w:p w14:paraId="38DAA572" w14:textId="5695B98A" w:rsidR="00B340F6" w:rsidRDefault="00BA7E62" w:rsidP="00034073">
      <w:pPr>
        <w:rPr>
          <w:color w:val="FF0000"/>
        </w:rPr>
      </w:pPr>
      <w:r w:rsidRPr="00034073">
        <w:rPr>
          <w:color w:val="FF0000"/>
        </w:rPr>
        <w:t xml:space="preserve">La partie C peut reprendre des éléments de la partie B </w:t>
      </w:r>
    </w:p>
    <w:p w14:paraId="0E734E16" w14:textId="77777777" w:rsidR="00034073" w:rsidRPr="00034073" w:rsidRDefault="00034073" w:rsidP="00034073">
      <w:pPr>
        <w:rPr>
          <w:color w:val="FF0000"/>
        </w:rPr>
      </w:pPr>
    </w:p>
    <w:tbl>
      <w:tblPr>
        <w:tblW w:w="9054" w:type="dxa"/>
        <w:tblLook w:val="04A0" w:firstRow="1" w:lastRow="0" w:firstColumn="1" w:lastColumn="0" w:noHBand="0" w:noVBand="1"/>
      </w:tblPr>
      <w:tblGrid>
        <w:gridCol w:w="9054"/>
      </w:tblGrid>
      <w:tr w:rsidR="00B340F6" w:rsidRPr="0002542F" w14:paraId="4199C94B" w14:textId="77777777" w:rsidTr="00A45F78">
        <w:tc>
          <w:tcPr>
            <w:tcW w:w="9054" w:type="dxa"/>
            <w:tcBorders>
              <w:top w:val="single" w:sz="4" w:space="0" w:color="000000"/>
              <w:left w:val="single" w:sz="4" w:space="0" w:color="000000"/>
              <w:bottom w:val="single" w:sz="4" w:space="0" w:color="000000"/>
              <w:right w:val="single" w:sz="4" w:space="0" w:color="000000"/>
            </w:tcBorders>
            <w:shd w:val="clear" w:color="auto" w:fill="9ED6E3"/>
          </w:tcPr>
          <w:p w14:paraId="3709D610" w14:textId="77777777" w:rsidR="00B340F6" w:rsidRPr="0002542F" w:rsidRDefault="00B340F6" w:rsidP="00A45F78">
            <w:pPr>
              <w:spacing w:before="120"/>
              <w:rPr>
                <w:rFonts w:ascii="AvenirNext LT Pro Cn" w:hAnsi="AvenirNext LT Pro Cn"/>
              </w:rPr>
            </w:pPr>
            <w:r w:rsidRPr="0002542F">
              <w:rPr>
                <w:rFonts w:ascii="AvenirNext LT Pro Cn" w:hAnsi="AvenirNext LT Pro Cn"/>
              </w:rPr>
              <w:t>Acronyme du parcours :</w:t>
            </w:r>
          </w:p>
          <w:p w14:paraId="0F6600E0" w14:textId="77777777" w:rsidR="00B340F6" w:rsidRPr="0002542F" w:rsidRDefault="00B340F6" w:rsidP="00A45F78">
            <w:pPr>
              <w:spacing w:after="60"/>
              <w:rPr>
                <w:rFonts w:ascii="AvenirNext LT Pro Cn" w:hAnsi="AvenirNext LT Pro Cn"/>
              </w:rPr>
            </w:pPr>
            <w:r w:rsidRPr="0002542F">
              <w:rPr>
                <w:rFonts w:ascii="AvenirNext LT Pro Cn" w:hAnsi="AvenirNext LT Pro Cn"/>
              </w:rPr>
              <w:t>Titre long (en français) :</w:t>
            </w:r>
          </w:p>
          <w:p w14:paraId="573C5BC7" w14:textId="77777777" w:rsidR="00B340F6" w:rsidRPr="0002542F" w:rsidRDefault="00B340F6" w:rsidP="00A45F78">
            <w:pPr>
              <w:rPr>
                <w:rFonts w:ascii="AvenirNext LT Pro Cn" w:hAnsi="AvenirNext LT Pro Cn"/>
              </w:rPr>
            </w:pPr>
            <w:r w:rsidRPr="0002542F">
              <w:rPr>
                <w:rFonts w:ascii="AvenirNext LT Pro Cn" w:hAnsi="AvenirNext LT Pro Cn"/>
              </w:rPr>
              <w:t>Titre long (en anglais) :</w:t>
            </w:r>
          </w:p>
        </w:tc>
      </w:tr>
    </w:tbl>
    <w:p w14:paraId="43CC2095" w14:textId="77777777" w:rsidR="00B340F6" w:rsidRPr="0002542F" w:rsidRDefault="00B340F6" w:rsidP="00B340F6">
      <w:pPr>
        <w:rPr>
          <w:rFonts w:ascii="AvenirNext LT Pro Cn" w:hAnsi="AvenirNext LT Pro Cn"/>
          <w:szCs w:val="22"/>
        </w:rPr>
      </w:pPr>
    </w:p>
    <w:tbl>
      <w:tblPr>
        <w:tblW w:w="9054" w:type="dxa"/>
        <w:tblLook w:val="04A0" w:firstRow="1" w:lastRow="0" w:firstColumn="1" w:lastColumn="0" w:noHBand="0" w:noVBand="1"/>
      </w:tblPr>
      <w:tblGrid>
        <w:gridCol w:w="9054"/>
      </w:tblGrid>
      <w:tr w:rsidR="00B340F6" w:rsidRPr="0002542F" w14:paraId="7CBDA995" w14:textId="77777777" w:rsidTr="00A45F78">
        <w:tc>
          <w:tcPr>
            <w:tcW w:w="9054" w:type="dxa"/>
            <w:tcBorders>
              <w:top w:val="single" w:sz="4" w:space="0" w:color="000000"/>
              <w:left w:val="single" w:sz="4" w:space="0" w:color="000000"/>
              <w:bottom w:val="single" w:sz="4" w:space="0" w:color="000000"/>
              <w:right w:val="single" w:sz="4" w:space="0" w:color="000000"/>
            </w:tcBorders>
            <w:shd w:val="clear" w:color="auto" w:fill="9ED6E3"/>
          </w:tcPr>
          <w:p w14:paraId="090AC1E8" w14:textId="77777777" w:rsidR="00B340F6" w:rsidRPr="0002542F" w:rsidRDefault="00B340F6" w:rsidP="00A45F78">
            <w:pPr>
              <w:rPr>
                <w:rFonts w:ascii="AvenirNext LT Pro Cn" w:hAnsi="AvenirNext LT Pro Cn"/>
                <w:szCs w:val="22"/>
              </w:rPr>
            </w:pPr>
            <w:r w:rsidRPr="0002542F">
              <w:rPr>
                <w:rFonts w:ascii="AvenirNext LT Pro Cn" w:hAnsi="AvenirNext LT Pro Cn" w:cs="Arial"/>
                <w:szCs w:val="22"/>
              </w:rPr>
              <w:t>Type de proposition </w:t>
            </w:r>
          </w:p>
        </w:tc>
      </w:tr>
      <w:tr w:rsidR="00B340F6" w:rsidRPr="0002542F" w14:paraId="19DEAFAA" w14:textId="77777777" w:rsidTr="00A45F78">
        <w:tc>
          <w:tcPr>
            <w:tcW w:w="9054" w:type="dxa"/>
            <w:tcBorders>
              <w:top w:val="single" w:sz="4" w:space="0" w:color="000000"/>
              <w:left w:val="single" w:sz="4" w:space="0" w:color="000000"/>
              <w:bottom w:val="single" w:sz="4" w:space="0" w:color="000000"/>
              <w:right w:val="single" w:sz="4" w:space="0" w:color="000000"/>
            </w:tcBorders>
            <w:shd w:val="clear" w:color="auto" w:fill="auto"/>
          </w:tcPr>
          <w:p w14:paraId="131FC433" w14:textId="77777777" w:rsidR="00B340F6" w:rsidRPr="0002542F" w:rsidRDefault="00B340F6" w:rsidP="00A45F78">
            <w:pPr>
              <w:spacing w:before="120"/>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nouveau parcours </w:t>
            </w:r>
          </w:p>
          <w:p w14:paraId="44B690CC" w14:textId="77777777" w:rsidR="00B340F6" w:rsidRPr="0002542F" w:rsidRDefault="00B340F6" w:rsidP="00A45F78">
            <w:pPr>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proposition issue d'un parcours antérieur</w:t>
            </w:r>
          </w:p>
          <w:p w14:paraId="2ADDCBC3" w14:textId="77777777" w:rsidR="00B340F6" w:rsidRPr="0002542F" w:rsidRDefault="00B340F6" w:rsidP="00A45F78">
            <w:pPr>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[autre]</w:t>
            </w:r>
          </w:p>
        </w:tc>
      </w:tr>
    </w:tbl>
    <w:p w14:paraId="0F05CC9A" w14:textId="77777777" w:rsidR="00B340F6" w:rsidRPr="0002542F" w:rsidRDefault="00B340F6" w:rsidP="00B340F6">
      <w:pPr>
        <w:rPr>
          <w:rFonts w:ascii="AvenirNext LT Pro Cn" w:hAnsi="AvenirNext LT Pro Cn"/>
          <w:szCs w:val="22"/>
        </w:rPr>
      </w:pPr>
      <w:r w:rsidRPr="0002542F">
        <w:rPr>
          <w:rFonts w:ascii="AvenirNext LT Pro Cn" w:hAnsi="AvenirNext LT Pro Cn"/>
          <w:szCs w:val="22"/>
        </w:rPr>
        <w:t xml:space="preserve">Rappel : En cas de proposition faisant suite à un parcours antérieur la plus-value en termes de construction interdisciplinaire devra être clairement justifiée. </w:t>
      </w:r>
    </w:p>
    <w:p w14:paraId="6C86DA21" w14:textId="77777777" w:rsidR="00B340F6" w:rsidRPr="0002542F" w:rsidRDefault="00B340F6" w:rsidP="00B340F6">
      <w:pPr>
        <w:rPr>
          <w:rFonts w:ascii="AvenirNext LT Pro Cn" w:hAnsi="AvenirNext LT Pro Cn"/>
          <w:szCs w:val="22"/>
        </w:rPr>
      </w:pPr>
    </w:p>
    <w:tbl>
      <w:tblPr>
        <w:tblW w:w="9054" w:type="dxa"/>
        <w:tblLook w:val="04A0" w:firstRow="1" w:lastRow="0" w:firstColumn="1" w:lastColumn="0" w:noHBand="0" w:noVBand="1"/>
      </w:tblPr>
      <w:tblGrid>
        <w:gridCol w:w="9054"/>
      </w:tblGrid>
      <w:tr w:rsidR="00B340F6" w:rsidRPr="0002542F" w14:paraId="011C8E3C" w14:textId="77777777" w:rsidTr="00A45F78">
        <w:tc>
          <w:tcPr>
            <w:tcW w:w="9054" w:type="dxa"/>
            <w:tcBorders>
              <w:top w:val="single" w:sz="4" w:space="0" w:color="000000"/>
              <w:left w:val="single" w:sz="4" w:space="0" w:color="000000"/>
              <w:bottom w:val="single" w:sz="4" w:space="0" w:color="000000"/>
              <w:right w:val="single" w:sz="4" w:space="0" w:color="000000"/>
            </w:tcBorders>
            <w:shd w:val="clear" w:color="auto" w:fill="9ED6E3"/>
          </w:tcPr>
          <w:p w14:paraId="0C6B07F2" w14:textId="77777777" w:rsidR="00B340F6" w:rsidRPr="0002542F" w:rsidRDefault="00B340F6" w:rsidP="00A45F78">
            <w:pPr>
              <w:rPr>
                <w:rFonts w:ascii="AvenirNext LT Pro Cn" w:hAnsi="AvenirNext LT Pro Cn"/>
                <w:szCs w:val="22"/>
              </w:rPr>
            </w:pPr>
            <w:r w:rsidRPr="0002542F">
              <w:rPr>
                <w:rFonts w:ascii="AvenirNext LT Pro Cn" w:hAnsi="AvenirNext LT Pro Cn" w:cs="Arial"/>
                <w:szCs w:val="22"/>
              </w:rPr>
              <w:t>Types d'actions prévues </w:t>
            </w:r>
          </w:p>
        </w:tc>
      </w:tr>
      <w:tr w:rsidR="00B340F6" w:rsidRPr="0002542F" w14:paraId="72632457" w14:textId="77777777" w:rsidTr="00A45F78">
        <w:tc>
          <w:tcPr>
            <w:tcW w:w="9054" w:type="dxa"/>
            <w:tcBorders>
              <w:top w:val="single" w:sz="4" w:space="0" w:color="000000"/>
              <w:left w:val="single" w:sz="4" w:space="0" w:color="000000"/>
              <w:bottom w:val="single" w:sz="4" w:space="0" w:color="000000"/>
              <w:right w:val="single" w:sz="4" w:space="0" w:color="000000"/>
            </w:tcBorders>
            <w:shd w:val="clear" w:color="auto" w:fill="auto"/>
          </w:tcPr>
          <w:p w14:paraId="3F893391" w14:textId="77777777" w:rsidR="00B340F6" w:rsidRPr="0002542F" w:rsidRDefault="00B340F6" w:rsidP="00A45F78">
            <w:pPr>
              <w:spacing w:before="120"/>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atelier</w:t>
            </w:r>
          </w:p>
          <w:p w14:paraId="0D8C1C1E" w14:textId="77777777" w:rsidR="00B340F6" w:rsidRPr="0002542F" w:rsidRDefault="00B340F6" w:rsidP="00A45F78">
            <w:pPr>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retraite d'écriture</w:t>
            </w:r>
          </w:p>
          <w:p w14:paraId="531F730E" w14:textId="77777777" w:rsidR="00B340F6" w:rsidRPr="0002542F" w:rsidRDefault="00B340F6" w:rsidP="00A45F78">
            <w:pPr>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retraite de réflexion</w:t>
            </w:r>
          </w:p>
          <w:p w14:paraId="788DB6DA" w14:textId="77777777" w:rsidR="00B340F6" w:rsidRPr="0002542F" w:rsidRDefault="00B340F6" w:rsidP="00A45F78">
            <w:pPr>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séminaire</w:t>
            </w:r>
          </w:p>
          <w:p w14:paraId="6FACB012" w14:textId="77777777" w:rsidR="00B340F6" w:rsidRPr="0002542F" w:rsidRDefault="00B340F6" w:rsidP="00A45F78">
            <w:pPr>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stage M2</w:t>
            </w:r>
          </w:p>
          <w:p w14:paraId="4EEB8B83" w14:textId="77777777" w:rsidR="00B340F6" w:rsidRPr="0002542F" w:rsidRDefault="00B340F6" w:rsidP="00A45F78">
            <w:pPr>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mission (consacrée à des visites entre équipes ou des séjours dans une autre équipe)</w:t>
            </w:r>
          </w:p>
          <w:p w14:paraId="3D540CDD" w14:textId="77777777" w:rsidR="00B340F6" w:rsidRPr="0002542F" w:rsidRDefault="00B340F6" w:rsidP="00A45F78">
            <w:pPr>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projet de recherche exploratoire</w:t>
            </w:r>
          </w:p>
          <w:p w14:paraId="5C7E3FD1" w14:textId="77777777" w:rsidR="00B340F6" w:rsidRPr="0002542F" w:rsidRDefault="00B340F6" w:rsidP="00A45F78">
            <w:pPr>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autre (préciser) : </w:t>
            </w:r>
          </w:p>
        </w:tc>
      </w:tr>
    </w:tbl>
    <w:p w14:paraId="607621A1" w14:textId="77777777" w:rsidR="00B340F6" w:rsidRPr="0002542F" w:rsidRDefault="00B340F6" w:rsidP="00B340F6">
      <w:pPr>
        <w:rPr>
          <w:rFonts w:ascii="AvenirNext LT Pro Cn" w:hAnsi="AvenirNext LT Pro Cn"/>
        </w:rPr>
      </w:pPr>
      <w:r w:rsidRPr="00E93B6D">
        <w:rPr>
          <w:rFonts w:ascii="AvenirNext LT Pro Cn" w:hAnsi="AvenirNext LT Pro Cn"/>
          <w:b/>
          <w:bCs/>
        </w:rPr>
        <w:t>Rappel :</w:t>
      </w:r>
      <w:r w:rsidRPr="0002542F">
        <w:rPr>
          <w:rFonts w:ascii="AvenirNext LT Pro Cn" w:hAnsi="AvenirNext LT Pro Cn"/>
        </w:rPr>
        <w:t xml:space="preserve"> La proposition attendue est un parcours constitué d'une combinaison de plusieurs actions. Elle pourra inclure des séminaires, ateliers, retraites d'écriture (par exemple pour produire un position </w:t>
      </w:r>
      <w:proofErr w:type="spellStart"/>
      <w:r w:rsidRPr="0002542F">
        <w:rPr>
          <w:rFonts w:ascii="AvenirNext LT Pro Cn" w:hAnsi="AvenirNext LT Pro Cn"/>
        </w:rPr>
        <w:t>paper</w:t>
      </w:r>
      <w:proofErr w:type="spellEnd"/>
      <w:r w:rsidRPr="0002542F">
        <w:rPr>
          <w:rFonts w:ascii="AvenirNext LT Pro Cn" w:hAnsi="AvenirNext LT Pro Cn"/>
        </w:rPr>
        <w:t xml:space="preserve">), retraites de réflexion (produire une vision nouvelle, poser les bases d'un projet ambitieux, ...), stages M2 (ou de durée inférieure), missions (de courte ou moyenne durée, typiquement un séjour dans une autre équipe), etc. Les actions de ces catégories feront l'objet d'une demande ne dépassant pas au total 10k€. La proposition pourra également inclure des projets de recherche exploratoires (10 à 50k€ sur 2 ans). Une demande de bourse de thèse peut être associée à un parcours (la demande formelle est à déposer via les instructions budgétaires des départements). </w:t>
      </w:r>
    </w:p>
    <w:p w14:paraId="2EF4F947" w14:textId="77777777" w:rsidR="00B340F6" w:rsidRPr="0002542F" w:rsidRDefault="00B340F6" w:rsidP="00B340F6">
      <w:pPr>
        <w:rPr>
          <w:rFonts w:ascii="AvenirNext LT Pro Cn" w:hAnsi="AvenirNext LT Pro Cn"/>
          <w:szCs w:val="22"/>
        </w:rPr>
      </w:pPr>
    </w:p>
    <w:p w14:paraId="070BDFD4" w14:textId="77777777" w:rsidR="00B340F6" w:rsidRPr="0002542F" w:rsidRDefault="00B340F6" w:rsidP="00B340F6">
      <w:pPr>
        <w:rPr>
          <w:rFonts w:ascii="AvenirNext LT Pro Cn" w:hAnsi="AvenirNext LT Pro Cn"/>
          <w:szCs w:val="22"/>
        </w:rPr>
      </w:pPr>
    </w:p>
    <w:tbl>
      <w:tblPr>
        <w:tblW w:w="9054" w:type="dxa"/>
        <w:tblLook w:val="04A0" w:firstRow="1" w:lastRow="0" w:firstColumn="1" w:lastColumn="0" w:noHBand="0" w:noVBand="1"/>
      </w:tblPr>
      <w:tblGrid>
        <w:gridCol w:w="9054"/>
      </w:tblGrid>
      <w:tr w:rsidR="00B340F6" w:rsidRPr="0002542F" w14:paraId="26AAE5DF" w14:textId="77777777" w:rsidTr="00A45F78">
        <w:tc>
          <w:tcPr>
            <w:tcW w:w="9054" w:type="dxa"/>
            <w:tcBorders>
              <w:top w:val="single" w:sz="4" w:space="0" w:color="000000"/>
              <w:left w:val="single" w:sz="4" w:space="0" w:color="000000"/>
              <w:bottom w:val="single" w:sz="4" w:space="0" w:color="000000"/>
              <w:right w:val="single" w:sz="4" w:space="0" w:color="000000"/>
            </w:tcBorders>
            <w:shd w:val="clear" w:color="auto" w:fill="9ED6E3"/>
          </w:tcPr>
          <w:p w14:paraId="6D9682FB" w14:textId="77777777" w:rsidR="00B340F6" w:rsidRPr="0002542F" w:rsidRDefault="00B340F6" w:rsidP="00A45F78">
            <w:pPr>
              <w:rPr>
                <w:rFonts w:ascii="AvenirNext LT Pro Cn" w:hAnsi="AvenirNext LT Pro Cn"/>
                <w:szCs w:val="22"/>
              </w:rPr>
            </w:pPr>
            <w:r w:rsidRPr="0002542F">
              <w:rPr>
                <w:rFonts w:ascii="AvenirNext LT Pro Cn" w:hAnsi="AvenirNext LT Pro Cn"/>
                <w:szCs w:val="22"/>
              </w:rPr>
              <w:t>Description et cohérence du parcours envisagé  (une page maximum)</w:t>
            </w:r>
          </w:p>
          <w:p w14:paraId="422BD583" w14:textId="77777777" w:rsidR="00B340F6" w:rsidRPr="0002542F" w:rsidRDefault="00B340F6" w:rsidP="00A45F78">
            <w:pPr>
              <w:rPr>
                <w:rFonts w:ascii="AvenirNext LT Pro Cn" w:eastAsiaTheme="majorEastAsia" w:hAnsi="AvenirNext LT Pro Cn" w:cstheme="majorBidi"/>
                <w:color w:val="404040" w:themeColor="text1" w:themeTint="BF"/>
              </w:rPr>
            </w:pPr>
            <w:r w:rsidRPr="0002542F">
              <w:rPr>
                <w:rFonts w:ascii="AvenirNext LT Pro Cn" w:hAnsi="AvenirNext LT Pro Cn"/>
              </w:rPr>
              <w:t>Expliciter la démarche vers l'interdisciplinarité, la dimension fédératrice de la proposition, son originalité, la complémentarité des actions proposées et, le cas échéant, l'articulation avec un parcours antérieur.</w:t>
            </w:r>
          </w:p>
        </w:tc>
      </w:tr>
      <w:tr w:rsidR="00B340F6" w:rsidRPr="0002542F" w14:paraId="06F88274" w14:textId="77777777" w:rsidTr="00A45F78">
        <w:tc>
          <w:tcPr>
            <w:tcW w:w="9054" w:type="dxa"/>
            <w:tcBorders>
              <w:top w:val="single" w:sz="4" w:space="0" w:color="000000"/>
              <w:left w:val="single" w:sz="4" w:space="0" w:color="000000"/>
              <w:bottom w:val="single" w:sz="4" w:space="0" w:color="000000"/>
              <w:right w:val="single" w:sz="4" w:space="0" w:color="000000"/>
            </w:tcBorders>
            <w:shd w:val="clear" w:color="auto" w:fill="auto"/>
          </w:tcPr>
          <w:p w14:paraId="05416957" w14:textId="77777777" w:rsidR="00B340F6" w:rsidRPr="0002542F" w:rsidRDefault="00B340F6" w:rsidP="00A45F78">
            <w:pPr>
              <w:rPr>
                <w:rFonts w:ascii="AvenirNext LT Pro Cn" w:hAnsi="AvenirNext LT Pro Cn"/>
              </w:rPr>
            </w:pPr>
          </w:p>
          <w:p w14:paraId="3972F377" w14:textId="77777777" w:rsidR="00B340F6" w:rsidRPr="0002542F" w:rsidRDefault="00B340F6" w:rsidP="00A45F78">
            <w:pPr>
              <w:rPr>
                <w:rFonts w:ascii="AvenirNext LT Pro Cn" w:hAnsi="AvenirNext LT Pro Cn"/>
              </w:rPr>
            </w:pPr>
          </w:p>
          <w:p w14:paraId="09F2F34D" w14:textId="77777777" w:rsidR="00B340F6" w:rsidRPr="0002542F" w:rsidRDefault="00B340F6" w:rsidP="00A45F78">
            <w:pPr>
              <w:rPr>
                <w:rFonts w:ascii="AvenirNext LT Pro Cn" w:hAnsi="AvenirNext LT Pro Cn"/>
              </w:rPr>
            </w:pPr>
          </w:p>
          <w:p w14:paraId="486C86FF" w14:textId="77777777" w:rsidR="00B340F6" w:rsidRPr="0002542F" w:rsidRDefault="00B340F6" w:rsidP="00A45F78">
            <w:pPr>
              <w:rPr>
                <w:rFonts w:ascii="AvenirNext LT Pro Cn" w:hAnsi="AvenirNext LT Pro Cn"/>
              </w:rPr>
            </w:pPr>
          </w:p>
          <w:p w14:paraId="0683BD0E" w14:textId="77777777" w:rsidR="00B340F6" w:rsidRPr="0002542F" w:rsidRDefault="00B340F6" w:rsidP="00A45F78">
            <w:pPr>
              <w:rPr>
                <w:rFonts w:ascii="AvenirNext LT Pro Cn" w:hAnsi="AvenirNext LT Pro Cn"/>
              </w:rPr>
            </w:pPr>
          </w:p>
        </w:tc>
      </w:tr>
    </w:tbl>
    <w:p w14:paraId="06B150BE" w14:textId="77777777" w:rsidR="00B340F6" w:rsidRPr="00E93B6D" w:rsidRDefault="00B340F6" w:rsidP="00B340F6">
      <w:pPr>
        <w:rPr>
          <w:rFonts w:ascii="AvenirNext LT Pro Cn" w:hAnsi="AvenirNext LT Pro Cn"/>
          <w:i/>
          <w:iCs/>
          <w:szCs w:val="22"/>
        </w:rPr>
      </w:pPr>
      <w:r w:rsidRPr="00E93B6D">
        <w:rPr>
          <w:rFonts w:ascii="AvenirNext LT Pro Cn" w:hAnsi="AvenirNext LT Pro Cn"/>
          <w:i/>
          <w:iCs/>
          <w:szCs w:val="22"/>
        </w:rPr>
        <w:t xml:space="preserve">Il s'agit ici d'expliciter la cohérence d'ensemble du parcours envisagé, la manière dont il se propose de progresser vers l'interdisciplinarité. Pour les projets de recherche, une description des hypothèses, démarche et résultats est prévue plus bas. Les motivations et contributions (concepts et approches) de chaque discipline impliquée dans le consortium devront être explicitées. </w:t>
      </w:r>
    </w:p>
    <w:p w14:paraId="5B735021" w14:textId="77777777" w:rsidR="00B340F6" w:rsidRDefault="00B340F6" w:rsidP="00B340F6">
      <w:pPr>
        <w:rPr>
          <w:rFonts w:ascii="AvenirNext LT Pro Cn" w:hAnsi="AvenirNext LT Pro Cn"/>
          <w:szCs w:val="22"/>
        </w:rPr>
      </w:pPr>
    </w:p>
    <w:p w14:paraId="62DF1AB8" w14:textId="77777777" w:rsidR="002E1988" w:rsidRPr="0002542F" w:rsidRDefault="002E1988" w:rsidP="00B340F6">
      <w:pPr>
        <w:rPr>
          <w:rFonts w:ascii="AvenirNext LT Pro Cn" w:hAnsi="AvenirNext LT Pro Cn"/>
          <w:szCs w:val="22"/>
        </w:rPr>
      </w:pPr>
    </w:p>
    <w:p w14:paraId="71D5EA49" w14:textId="77777777" w:rsidR="00B340F6" w:rsidRPr="0002542F" w:rsidRDefault="00B340F6" w:rsidP="00B340F6">
      <w:pPr>
        <w:rPr>
          <w:rFonts w:ascii="AvenirNext LT Pro Cn" w:hAnsi="AvenirNext LT Pro Cn"/>
        </w:rPr>
      </w:pPr>
      <w:proofErr w:type="spellStart"/>
      <w:r w:rsidRPr="0002542F">
        <w:rPr>
          <w:rFonts w:ascii="AvenirNext LT Pro Cn" w:hAnsi="AvenirNext LT Pro Cn"/>
        </w:rPr>
        <w:t>Eléments</w:t>
      </w:r>
      <w:proofErr w:type="spellEnd"/>
      <w:r w:rsidRPr="0002542F">
        <w:rPr>
          <w:rFonts w:ascii="AvenirNext LT Pro Cn" w:hAnsi="AvenirNext LT Pro Cn"/>
        </w:rPr>
        <w:t xml:space="preserve"> du parcours (durée maximum de 2 ans) :</w:t>
      </w:r>
    </w:p>
    <w:p w14:paraId="3689ECBA" w14:textId="77777777" w:rsidR="00B340F6" w:rsidRPr="0002542F" w:rsidRDefault="00B340F6" w:rsidP="00B340F6">
      <w:pPr>
        <w:rPr>
          <w:rFonts w:ascii="AvenirNext LT Pro Cn" w:hAnsi="AvenirNext LT Pro Cn"/>
        </w:rPr>
      </w:pPr>
    </w:p>
    <w:tbl>
      <w:tblPr>
        <w:tblW w:w="9180" w:type="dxa"/>
        <w:tblLook w:val="01E0" w:firstRow="1" w:lastRow="1" w:firstColumn="1" w:lastColumn="1" w:noHBand="0" w:noVBand="0"/>
      </w:tblPr>
      <w:tblGrid>
        <w:gridCol w:w="534"/>
        <w:gridCol w:w="1559"/>
        <w:gridCol w:w="2408"/>
        <w:gridCol w:w="2409"/>
        <w:gridCol w:w="2270"/>
      </w:tblGrid>
      <w:tr w:rsidR="00B340F6" w:rsidRPr="0002542F" w14:paraId="6C8942DC" w14:textId="77777777" w:rsidTr="00A45F78">
        <w:trPr>
          <w:trHeight w:val="284"/>
        </w:trPr>
        <w:tc>
          <w:tcPr>
            <w:tcW w:w="534" w:type="dxa"/>
            <w:tcBorders>
              <w:top w:val="single" w:sz="4" w:space="0" w:color="000000"/>
              <w:left w:val="single" w:sz="4" w:space="0" w:color="000000"/>
              <w:bottom w:val="single" w:sz="4" w:space="0" w:color="000000"/>
              <w:right w:val="single" w:sz="4" w:space="0" w:color="000000"/>
            </w:tcBorders>
            <w:shd w:val="clear" w:color="auto" w:fill="9ED6E3"/>
          </w:tcPr>
          <w:p w14:paraId="644B7F4C" w14:textId="77777777" w:rsidR="00B340F6" w:rsidRPr="0002542F" w:rsidRDefault="00B340F6" w:rsidP="00A45F78">
            <w:pPr>
              <w:jc w:val="center"/>
              <w:rPr>
                <w:rFonts w:ascii="AvenirNext LT Pro Cn" w:hAnsi="AvenirNext LT Pro Cn"/>
                <w:szCs w:val="22"/>
              </w:rPr>
            </w:pPr>
            <w:r w:rsidRPr="0002542F">
              <w:rPr>
                <w:rFonts w:ascii="AvenirNext LT Pro Cn" w:hAnsi="AvenirNext LT Pro Cn"/>
                <w:szCs w:val="22"/>
              </w:rPr>
              <w:lastRenderedPageBreak/>
              <w:t>n°</w:t>
            </w:r>
          </w:p>
        </w:tc>
        <w:tc>
          <w:tcPr>
            <w:tcW w:w="1559" w:type="dxa"/>
            <w:tcBorders>
              <w:top w:val="single" w:sz="4" w:space="0" w:color="000000"/>
              <w:left w:val="single" w:sz="4" w:space="0" w:color="000000"/>
              <w:bottom w:val="single" w:sz="4" w:space="0" w:color="000000"/>
              <w:right w:val="single" w:sz="4" w:space="0" w:color="000000"/>
            </w:tcBorders>
            <w:shd w:val="clear" w:color="auto" w:fill="9ED6E3"/>
            <w:vAlign w:val="center"/>
          </w:tcPr>
          <w:p w14:paraId="3F5F7DBF" w14:textId="77777777" w:rsidR="00B340F6" w:rsidRPr="0002542F" w:rsidRDefault="00B340F6" w:rsidP="00A45F78">
            <w:pPr>
              <w:jc w:val="center"/>
              <w:rPr>
                <w:rFonts w:ascii="AvenirNext LT Pro Cn" w:hAnsi="AvenirNext LT Pro Cn"/>
                <w:szCs w:val="22"/>
              </w:rPr>
            </w:pPr>
            <w:r w:rsidRPr="0002542F">
              <w:rPr>
                <w:rFonts w:ascii="AvenirNext LT Pro Cn" w:hAnsi="AvenirNext LT Pro Cn"/>
                <w:szCs w:val="22"/>
              </w:rPr>
              <w:t>période ciblée</w:t>
            </w:r>
          </w:p>
        </w:tc>
        <w:tc>
          <w:tcPr>
            <w:tcW w:w="2408" w:type="dxa"/>
            <w:tcBorders>
              <w:top w:val="single" w:sz="4" w:space="0" w:color="000000"/>
              <w:left w:val="single" w:sz="4" w:space="0" w:color="000000"/>
              <w:bottom w:val="single" w:sz="4" w:space="0" w:color="000000"/>
              <w:right w:val="single" w:sz="4" w:space="0" w:color="000000"/>
            </w:tcBorders>
            <w:shd w:val="clear" w:color="auto" w:fill="9ED6E3"/>
            <w:vAlign w:val="center"/>
          </w:tcPr>
          <w:p w14:paraId="4D67DAE2" w14:textId="77777777" w:rsidR="00B340F6" w:rsidRPr="0002542F" w:rsidRDefault="00B340F6" w:rsidP="00A45F78">
            <w:pPr>
              <w:jc w:val="center"/>
              <w:rPr>
                <w:rFonts w:ascii="AvenirNext LT Pro Cn" w:hAnsi="AvenirNext LT Pro Cn"/>
                <w:szCs w:val="22"/>
              </w:rPr>
            </w:pPr>
            <w:r w:rsidRPr="0002542F">
              <w:rPr>
                <w:rFonts w:ascii="AvenirNext LT Pro Cn" w:hAnsi="AvenirNext LT Pro Cn"/>
                <w:szCs w:val="22"/>
              </w:rPr>
              <w:t xml:space="preserve">actions </w:t>
            </w:r>
          </w:p>
        </w:tc>
        <w:tc>
          <w:tcPr>
            <w:tcW w:w="2409" w:type="dxa"/>
            <w:tcBorders>
              <w:top w:val="single" w:sz="4" w:space="0" w:color="000000"/>
              <w:left w:val="single" w:sz="4" w:space="0" w:color="000000"/>
              <w:bottom w:val="single" w:sz="4" w:space="0" w:color="000000"/>
              <w:right w:val="single" w:sz="4" w:space="0" w:color="000000"/>
            </w:tcBorders>
            <w:shd w:val="clear" w:color="auto" w:fill="9ED6E3"/>
            <w:vAlign w:val="center"/>
          </w:tcPr>
          <w:p w14:paraId="2444E96B" w14:textId="77777777" w:rsidR="00B340F6" w:rsidRPr="0002542F" w:rsidRDefault="00B340F6" w:rsidP="00A45F78">
            <w:pPr>
              <w:jc w:val="center"/>
              <w:rPr>
                <w:rFonts w:ascii="AvenirNext LT Pro Cn" w:hAnsi="AvenirNext LT Pro Cn"/>
                <w:szCs w:val="22"/>
              </w:rPr>
            </w:pPr>
            <w:r w:rsidRPr="0002542F">
              <w:rPr>
                <w:rFonts w:ascii="AvenirNext LT Pro Cn" w:hAnsi="AvenirNext LT Pro Cn"/>
                <w:szCs w:val="22"/>
              </w:rPr>
              <w:t>objectifs</w:t>
            </w:r>
          </w:p>
        </w:tc>
        <w:tc>
          <w:tcPr>
            <w:tcW w:w="2270" w:type="dxa"/>
            <w:tcBorders>
              <w:top w:val="single" w:sz="4" w:space="0" w:color="000000"/>
              <w:left w:val="single" w:sz="4" w:space="0" w:color="000000"/>
              <w:bottom w:val="single" w:sz="4" w:space="0" w:color="000000"/>
              <w:right w:val="single" w:sz="4" w:space="0" w:color="000000"/>
            </w:tcBorders>
            <w:shd w:val="clear" w:color="auto" w:fill="9ED6E3"/>
            <w:vAlign w:val="center"/>
          </w:tcPr>
          <w:p w14:paraId="02BB7522" w14:textId="77777777" w:rsidR="00B340F6" w:rsidRPr="0002542F" w:rsidRDefault="00B340F6" w:rsidP="00A45F78">
            <w:pPr>
              <w:jc w:val="center"/>
              <w:rPr>
                <w:rFonts w:ascii="AvenirNext LT Pro Cn" w:hAnsi="AvenirNext LT Pro Cn"/>
                <w:szCs w:val="22"/>
              </w:rPr>
            </w:pPr>
            <w:r w:rsidRPr="0002542F">
              <w:rPr>
                <w:rFonts w:ascii="AvenirNext LT Pro Cn" w:hAnsi="AvenirNext LT Pro Cn"/>
                <w:szCs w:val="22"/>
              </w:rPr>
              <w:t>sorties attendues</w:t>
            </w:r>
          </w:p>
        </w:tc>
      </w:tr>
      <w:tr w:rsidR="00B340F6" w:rsidRPr="0002542F" w14:paraId="2EE63AB0" w14:textId="77777777" w:rsidTr="00A45F78">
        <w:trPr>
          <w:trHeight w:val="284"/>
        </w:trPr>
        <w:tc>
          <w:tcPr>
            <w:tcW w:w="534" w:type="dxa"/>
            <w:tcBorders>
              <w:top w:val="single" w:sz="4" w:space="0" w:color="000000"/>
              <w:left w:val="single" w:sz="4" w:space="0" w:color="000000"/>
              <w:bottom w:val="single" w:sz="4" w:space="0" w:color="000000"/>
              <w:right w:val="single" w:sz="4" w:space="0" w:color="000000"/>
            </w:tcBorders>
          </w:tcPr>
          <w:p w14:paraId="68D6E3E3" w14:textId="77777777" w:rsidR="00B340F6" w:rsidRPr="0002542F" w:rsidRDefault="00B340F6" w:rsidP="00A45F78">
            <w:pPr>
              <w:spacing w:beforeAutospacing="1"/>
              <w:rPr>
                <w:rFonts w:ascii="AvenirNext LT Pro Cn" w:hAnsi="AvenirNext LT Pro Cn" w:cs="Arial"/>
                <w:szCs w:val="22"/>
              </w:rPr>
            </w:pPr>
            <w:r w:rsidRPr="0002542F">
              <w:rPr>
                <w:rFonts w:ascii="AvenirNext LT Pro Cn" w:hAnsi="AvenirNext LT Pro Cn" w:cs="Arial"/>
                <w:szCs w:val="22"/>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16F176E0" w14:textId="77777777" w:rsidR="00B340F6" w:rsidRPr="0002542F" w:rsidRDefault="00B340F6" w:rsidP="00A45F78">
            <w:pPr>
              <w:spacing w:beforeAutospacing="1"/>
              <w:rPr>
                <w:rFonts w:ascii="AvenirNext LT Pro Cn" w:hAnsi="AvenirNext LT Pro Cn"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486A2912" w14:textId="77777777" w:rsidR="00B340F6" w:rsidRPr="0002542F" w:rsidRDefault="00B340F6" w:rsidP="00A45F78">
            <w:pPr>
              <w:spacing w:beforeAutospacing="1"/>
              <w:rPr>
                <w:rFonts w:ascii="AvenirNext LT Pro Cn" w:hAnsi="AvenirNext LT Pro Cn"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2BB66C22" w14:textId="77777777" w:rsidR="00B340F6" w:rsidRPr="0002542F" w:rsidRDefault="00B340F6" w:rsidP="00A45F78">
            <w:pPr>
              <w:spacing w:beforeAutospacing="1"/>
              <w:rPr>
                <w:rFonts w:ascii="AvenirNext LT Pro Cn" w:hAnsi="AvenirNext LT Pro Cn"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105F30F7" w14:textId="77777777" w:rsidR="00B340F6" w:rsidRPr="0002542F" w:rsidRDefault="00B340F6" w:rsidP="00A45F78">
            <w:pPr>
              <w:spacing w:beforeAutospacing="1"/>
              <w:rPr>
                <w:rFonts w:ascii="AvenirNext LT Pro Cn" w:hAnsi="AvenirNext LT Pro Cn" w:cs="Arial"/>
                <w:szCs w:val="22"/>
              </w:rPr>
            </w:pPr>
          </w:p>
        </w:tc>
      </w:tr>
      <w:tr w:rsidR="00B340F6" w:rsidRPr="0002542F" w14:paraId="5BC41494" w14:textId="77777777" w:rsidTr="00A45F78">
        <w:trPr>
          <w:trHeight w:val="284"/>
        </w:trPr>
        <w:tc>
          <w:tcPr>
            <w:tcW w:w="534" w:type="dxa"/>
            <w:tcBorders>
              <w:top w:val="single" w:sz="4" w:space="0" w:color="000000"/>
              <w:left w:val="single" w:sz="4" w:space="0" w:color="000000"/>
              <w:bottom w:val="single" w:sz="4" w:space="0" w:color="000000"/>
              <w:right w:val="single" w:sz="4" w:space="0" w:color="000000"/>
            </w:tcBorders>
          </w:tcPr>
          <w:p w14:paraId="51664C4D" w14:textId="77777777" w:rsidR="00B340F6" w:rsidRPr="0002542F" w:rsidRDefault="00B340F6" w:rsidP="00A45F78">
            <w:pPr>
              <w:spacing w:beforeAutospacing="1"/>
              <w:rPr>
                <w:rFonts w:ascii="AvenirNext LT Pro Cn" w:hAnsi="AvenirNext LT Pro Cn" w:cs="Arial"/>
                <w:szCs w:val="22"/>
              </w:rPr>
            </w:pPr>
            <w:r w:rsidRPr="0002542F">
              <w:rPr>
                <w:rFonts w:ascii="AvenirNext LT Pro Cn" w:hAnsi="AvenirNext LT Pro Cn" w:cs="Arial"/>
                <w:szCs w:val="22"/>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5C8A020F" w14:textId="77777777" w:rsidR="00B340F6" w:rsidRPr="0002542F" w:rsidRDefault="00B340F6" w:rsidP="00A45F78">
            <w:pPr>
              <w:spacing w:beforeAutospacing="1"/>
              <w:rPr>
                <w:rFonts w:ascii="AvenirNext LT Pro Cn" w:hAnsi="AvenirNext LT Pro Cn"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357DDC5B" w14:textId="77777777" w:rsidR="00B340F6" w:rsidRPr="0002542F" w:rsidRDefault="00B340F6" w:rsidP="00A45F78">
            <w:pPr>
              <w:spacing w:beforeAutospacing="1"/>
              <w:rPr>
                <w:rFonts w:ascii="AvenirNext LT Pro Cn" w:hAnsi="AvenirNext LT Pro Cn"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387B5FE8" w14:textId="77777777" w:rsidR="00B340F6" w:rsidRPr="0002542F" w:rsidRDefault="00B340F6" w:rsidP="00A45F78">
            <w:pPr>
              <w:spacing w:beforeAutospacing="1"/>
              <w:rPr>
                <w:rFonts w:ascii="AvenirNext LT Pro Cn" w:hAnsi="AvenirNext LT Pro Cn"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701B20BE" w14:textId="77777777" w:rsidR="00B340F6" w:rsidRPr="0002542F" w:rsidRDefault="00B340F6" w:rsidP="00A45F78">
            <w:pPr>
              <w:spacing w:beforeAutospacing="1"/>
              <w:rPr>
                <w:rFonts w:ascii="AvenirNext LT Pro Cn" w:hAnsi="AvenirNext LT Pro Cn" w:cs="Arial"/>
                <w:szCs w:val="22"/>
              </w:rPr>
            </w:pPr>
          </w:p>
        </w:tc>
      </w:tr>
      <w:tr w:rsidR="00B340F6" w:rsidRPr="0002542F" w14:paraId="42FA583D" w14:textId="77777777" w:rsidTr="00A45F78">
        <w:trPr>
          <w:trHeight w:val="284"/>
        </w:trPr>
        <w:tc>
          <w:tcPr>
            <w:tcW w:w="534" w:type="dxa"/>
            <w:tcBorders>
              <w:top w:val="single" w:sz="4" w:space="0" w:color="000000"/>
              <w:left w:val="single" w:sz="4" w:space="0" w:color="000000"/>
              <w:bottom w:val="single" w:sz="4" w:space="0" w:color="000000"/>
              <w:right w:val="single" w:sz="4" w:space="0" w:color="000000"/>
            </w:tcBorders>
          </w:tcPr>
          <w:p w14:paraId="0C565FD7" w14:textId="77777777" w:rsidR="00B340F6" w:rsidRPr="0002542F" w:rsidRDefault="00B340F6" w:rsidP="00A45F78">
            <w:pPr>
              <w:spacing w:beforeAutospacing="1"/>
              <w:rPr>
                <w:rFonts w:ascii="AvenirNext LT Pro Cn" w:hAnsi="AvenirNext LT Pro Cn" w:cs="Arial"/>
                <w:szCs w:val="22"/>
              </w:rPr>
            </w:pPr>
            <w:r w:rsidRPr="0002542F">
              <w:rPr>
                <w:rFonts w:ascii="AvenirNext LT Pro Cn" w:hAnsi="AvenirNext LT Pro Cn" w:cs="Arial"/>
                <w:szCs w:val="22"/>
              </w:rPr>
              <w:t>3</w:t>
            </w:r>
          </w:p>
        </w:tc>
        <w:tc>
          <w:tcPr>
            <w:tcW w:w="1559" w:type="dxa"/>
            <w:tcBorders>
              <w:top w:val="single" w:sz="4" w:space="0" w:color="000000"/>
              <w:left w:val="single" w:sz="4" w:space="0" w:color="000000"/>
              <w:bottom w:val="single" w:sz="4" w:space="0" w:color="000000"/>
              <w:right w:val="single" w:sz="4" w:space="0" w:color="000000"/>
            </w:tcBorders>
            <w:vAlign w:val="center"/>
          </w:tcPr>
          <w:p w14:paraId="68A7680F" w14:textId="77777777" w:rsidR="00B340F6" w:rsidRPr="0002542F" w:rsidRDefault="00B340F6" w:rsidP="00A45F78">
            <w:pPr>
              <w:spacing w:beforeAutospacing="1"/>
              <w:rPr>
                <w:rFonts w:ascii="AvenirNext LT Pro Cn" w:hAnsi="AvenirNext LT Pro Cn"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7950070D" w14:textId="77777777" w:rsidR="00B340F6" w:rsidRPr="0002542F" w:rsidRDefault="00B340F6" w:rsidP="00A45F78">
            <w:pPr>
              <w:spacing w:beforeAutospacing="1"/>
              <w:rPr>
                <w:rFonts w:ascii="AvenirNext LT Pro Cn" w:hAnsi="AvenirNext LT Pro Cn"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0E2B6461" w14:textId="77777777" w:rsidR="00B340F6" w:rsidRPr="0002542F" w:rsidRDefault="00B340F6" w:rsidP="00A45F78">
            <w:pPr>
              <w:spacing w:beforeAutospacing="1"/>
              <w:rPr>
                <w:rFonts w:ascii="AvenirNext LT Pro Cn" w:hAnsi="AvenirNext LT Pro Cn"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31B68ADF" w14:textId="77777777" w:rsidR="00B340F6" w:rsidRPr="0002542F" w:rsidRDefault="00B340F6" w:rsidP="00A45F78">
            <w:pPr>
              <w:spacing w:beforeAutospacing="1"/>
              <w:rPr>
                <w:rFonts w:ascii="AvenirNext LT Pro Cn" w:hAnsi="AvenirNext LT Pro Cn" w:cs="Arial"/>
                <w:szCs w:val="22"/>
              </w:rPr>
            </w:pPr>
          </w:p>
        </w:tc>
      </w:tr>
      <w:tr w:rsidR="00B340F6" w:rsidRPr="0002542F" w14:paraId="104BD56B" w14:textId="77777777" w:rsidTr="00A45F78">
        <w:trPr>
          <w:trHeight w:val="284"/>
        </w:trPr>
        <w:tc>
          <w:tcPr>
            <w:tcW w:w="534" w:type="dxa"/>
            <w:tcBorders>
              <w:top w:val="single" w:sz="4" w:space="0" w:color="000000"/>
              <w:left w:val="single" w:sz="4" w:space="0" w:color="000000"/>
              <w:bottom w:val="single" w:sz="4" w:space="0" w:color="000000"/>
              <w:right w:val="single" w:sz="4" w:space="0" w:color="000000"/>
            </w:tcBorders>
          </w:tcPr>
          <w:p w14:paraId="19180417" w14:textId="77777777" w:rsidR="00B340F6" w:rsidRPr="0002542F" w:rsidRDefault="00B340F6" w:rsidP="00A45F78">
            <w:pPr>
              <w:spacing w:beforeAutospacing="1"/>
              <w:rPr>
                <w:rFonts w:ascii="AvenirNext LT Pro Cn" w:hAnsi="AvenirNext LT Pro Cn" w:cs="Arial"/>
                <w:szCs w:val="22"/>
              </w:rPr>
            </w:pPr>
            <w:r w:rsidRPr="0002542F">
              <w:rPr>
                <w:rFonts w:ascii="AvenirNext LT Pro Cn" w:hAnsi="AvenirNext LT Pro Cn" w:cs="Arial"/>
                <w:szCs w:val="22"/>
              </w:rPr>
              <w:t>4</w:t>
            </w:r>
          </w:p>
        </w:tc>
        <w:tc>
          <w:tcPr>
            <w:tcW w:w="1559" w:type="dxa"/>
            <w:tcBorders>
              <w:top w:val="single" w:sz="4" w:space="0" w:color="000000"/>
              <w:left w:val="single" w:sz="4" w:space="0" w:color="000000"/>
              <w:bottom w:val="single" w:sz="4" w:space="0" w:color="000000"/>
              <w:right w:val="single" w:sz="4" w:space="0" w:color="000000"/>
            </w:tcBorders>
            <w:vAlign w:val="center"/>
          </w:tcPr>
          <w:p w14:paraId="4961975C" w14:textId="77777777" w:rsidR="00B340F6" w:rsidRPr="0002542F" w:rsidRDefault="00B340F6" w:rsidP="00A45F78">
            <w:pPr>
              <w:spacing w:beforeAutospacing="1"/>
              <w:rPr>
                <w:rFonts w:ascii="AvenirNext LT Pro Cn" w:hAnsi="AvenirNext LT Pro Cn"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3FF87652" w14:textId="77777777" w:rsidR="00B340F6" w:rsidRPr="0002542F" w:rsidRDefault="00B340F6" w:rsidP="00A45F78">
            <w:pPr>
              <w:spacing w:beforeAutospacing="1"/>
              <w:rPr>
                <w:rFonts w:ascii="AvenirNext LT Pro Cn" w:hAnsi="AvenirNext LT Pro Cn"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39DFEFB9" w14:textId="77777777" w:rsidR="00B340F6" w:rsidRPr="0002542F" w:rsidRDefault="00B340F6" w:rsidP="00A45F78">
            <w:pPr>
              <w:spacing w:beforeAutospacing="1"/>
              <w:rPr>
                <w:rFonts w:ascii="AvenirNext LT Pro Cn" w:hAnsi="AvenirNext LT Pro Cn"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5EFC4E11" w14:textId="77777777" w:rsidR="00B340F6" w:rsidRPr="0002542F" w:rsidRDefault="00B340F6" w:rsidP="00A45F78">
            <w:pPr>
              <w:spacing w:beforeAutospacing="1"/>
              <w:rPr>
                <w:rFonts w:ascii="AvenirNext LT Pro Cn" w:hAnsi="AvenirNext LT Pro Cn" w:cs="Arial"/>
                <w:szCs w:val="22"/>
              </w:rPr>
            </w:pPr>
          </w:p>
        </w:tc>
      </w:tr>
      <w:tr w:rsidR="00B340F6" w:rsidRPr="0002542F" w14:paraId="14D082E4" w14:textId="77777777" w:rsidTr="00A45F78">
        <w:trPr>
          <w:trHeight w:val="284"/>
        </w:trPr>
        <w:tc>
          <w:tcPr>
            <w:tcW w:w="534" w:type="dxa"/>
            <w:tcBorders>
              <w:top w:val="single" w:sz="4" w:space="0" w:color="000000"/>
              <w:left w:val="single" w:sz="4" w:space="0" w:color="000000"/>
              <w:bottom w:val="single" w:sz="4" w:space="0" w:color="000000"/>
              <w:right w:val="single" w:sz="4" w:space="0" w:color="000000"/>
            </w:tcBorders>
          </w:tcPr>
          <w:p w14:paraId="48472B49" w14:textId="77777777" w:rsidR="00B340F6" w:rsidRPr="0002542F" w:rsidRDefault="00B340F6" w:rsidP="00A45F78">
            <w:pPr>
              <w:spacing w:beforeAutospacing="1"/>
              <w:rPr>
                <w:rFonts w:ascii="AvenirNext LT Pro Cn" w:hAnsi="AvenirNext LT Pro Cn" w:cs="Arial"/>
                <w:szCs w:val="22"/>
              </w:rPr>
            </w:pPr>
            <w:r w:rsidRPr="0002542F">
              <w:rPr>
                <w:rFonts w:ascii="AvenirNext LT Pro Cn" w:hAnsi="AvenirNext LT Pro Cn" w:cs="Arial"/>
                <w:szCs w:val="22"/>
              </w:rPr>
              <w:t>5</w:t>
            </w:r>
          </w:p>
        </w:tc>
        <w:tc>
          <w:tcPr>
            <w:tcW w:w="1559" w:type="dxa"/>
            <w:tcBorders>
              <w:top w:val="single" w:sz="4" w:space="0" w:color="000000"/>
              <w:left w:val="single" w:sz="4" w:space="0" w:color="000000"/>
              <w:bottom w:val="single" w:sz="4" w:space="0" w:color="000000"/>
              <w:right w:val="single" w:sz="4" w:space="0" w:color="000000"/>
            </w:tcBorders>
            <w:vAlign w:val="center"/>
          </w:tcPr>
          <w:p w14:paraId="6D5458F2" w14:textId="77777777" w:rsidR="00B340F6" w:rsidRPr="0002542F" w:rsidRDefault="00B340F6" w:rsidP="00A45F78">
            <w:pPr>
              <w:spacing w:beforeAutospacing="1"/>
              <w:rPr>
                <w:rFonts w:ascii="AvenirNext LT Pro Cn" w:hAnsi="AvenirNext LT Pro Cn"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57E53C6A" w14:textId="77777777" w:rsidR="00B340F6" w:rsidRPr="0002542F" w:rsidRDefault="00B340F6" w:rsidP="00A45F78">
            <w:pPr>
              <w:spacing w:beforeAutospacing="1"/>
              <w:rPr>
                <w:rFonts w:ascii="AvenirNext LT Pro Cn" w:hAnsi="AvenirNext LT Pro Cn"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104B9C22" w14:textId="77777777" w:rsidR="00B340F6" w:rsidRPr="0002542F" w:rsidRDefault="00B340F6" w:rsidP="00A45F78">
            <w:pPr>
              <w:spacing w:beforeAutospacing="1"/>
              <w:rPr>
                <w:rFonts w:ascii="AvenirNext LT Pro Cn" w:hAnsi="AvenirNext LT Pro Cn"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3FB16DDD" w14:textId="77777777" w:rsidR="00B340F6" w:rsidRPr="0002542F" w:rsidRDefault="00B340F6" w:rsidP="00A45F78">
            <w:pPr>
              <w:spacing w:beforeAutospacing="1"/>
              <w:rPr>
                <w:rFonts w:ascii="AvenirNext LT Pro Cn" w:hAnsi="AvenirNext LT Pro Cn" w:cs="Arial"/>
                <w:szCs w:val="22"/>
              </w:rPr>
            </w:pPr>
          </w:p>
        </w:tc>
      </w:tr>
      <w:tr w:rsidR="00B340F6" w:rsidRPr="0002542F" w14:paraId="36549706" w14:textId="77777777" w:rsidTr="00A45F78">
        <w:trPr>
          <w:trHeight w:val="284"/>
        </w:trPr>
        <w:tc>
          <w:tcPr>
            <w:tcW w:w="534" w:type="dxa"/>
            <w:tcBorders>
              <w:top w:val="single" w:sz="4" w:space="0" w:color="000000"/>
              <w:left w:val="single" w:sz="4" w:space="0" w:color="000000"/>
              <w:bottom w:val="single" w:sz="4" w:space="0" w:color="000000"/>
              <w:right w:val="single" w:sz="4" w:space="0" w:color="000000"/>
            </w:tcBorders>
          </w:tcPr>
          <w:p w14:paraId="1E3A22DF" w14:textId="77777777" w:rsidR="00B340F6" w:rsidRPr="0002542F" w:rsidRDefault="00B340F6" w:rsidP="00A45F78">
            <w:pPr>
              <w:spacing w:beforeAutospacing="1"/>
              <w:rPr>
                <w:rFonts w:ascii="AvenirNext LT Pro Cn" w:hAnsi="AvenirNext LT Pro Cn" w:cs="Arial"/>
                <w:szCs w:val="22"/>
              </w:rPr>
            </w:pPr>
            <w:r w:rsidRPr="0002542F">
              <w:rPr>
                <w:rFonts w:ascii="AvenirNext LT Pro Cn" w:hAnsi="AvenirNext LT Pro Cn" w:cs="Arial"/>
                <w:szCs w:val="22"/>
              </w:rPr>
              <w:t>6</w:t>
            </w:r>
          </w:p>
        </w:tc>
        <w:tc>
          <w:tcPr>
            <w:tcW w:w="1559" w:type="dxa"/>
            <w:tcBorders>
              <w:top w:val="single" w:sz="4" w:space="0" w:color="000000"/>
              <w:left w:val="single" w:sz="4" w:space="0" w:color="000000"/>
              <w:bottom w:val="single" w:sz="4" w:space="0" w:color="000000"/>
              <w:right w:val="single" w:sz="4" w:space="0" w:color="000000"/>
            </w:tcBorders>
            <w:vAlign w:val="center"/>
          </w:tcPr>
          <w:p w14:paraId="375887C6" w14:textId="77777777" w:rsidR="00B340F6" w:rsidRPr="0002542F" w:rsidRDefault="00B340F6" w:rsidP="00A45F78">
            <w:pPr>
              <w:spacing w:beforeAutospacing="1"/>
              <w:rPr>
                <w:rFonts w:ascii="AvenirNext LT Pro Cn" w:hAnsi="AvenirNext LT Pro Cn"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5A5D8AB3" w14:textId="77777777" w:rsidR="00B340F6" w:rsidRPr="0002542F" w:rsidRDefault="00B340F6" w:rsidP="00A45F78">
            <w:pPr>
              <w:spacing w:beforeAutospacing="1"/>
              <w:rPr>
                <w:rFonts w:ascii="AvenirNext LT Pro Cn" w:hAnsi="AvenirNext LT Pro Cn"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519ED1B7" w14:textId="77777777" w:rsidR="00B340F6" w:rsidRPr="0002542F" w:rsidRDefault="00B340F6" w:rsidP="00A45F78">
            <w:pPr>
              <w:spacing w:beforeAutospacing="1"/>
              <w:rPr>
                <w:rFonts w:ascii="AvenirNext LT Pro Cn" w:hAnsi="AvenirNext LT Pro Cn"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54E02768" w14:textId="77777777" w:rsidR="00B340F6" w:rsidRPr="0002542F" w:rsidRDefault="00B340F6" w:rsidP="00A45F78">
            <w:pPr>
              <w:spacing w:beforeAutospacing="1"/>
              <w:rPr>
                <w:rFonts w:ascii="AvenirNext LT Pro Cn" w:hAnsi="AvenirNext LT Pro Cn" w:cs="Arial"/>
                <w:szCs w:val="22"/>
              </w:rPr>
            </w:pPr>
          </w:p>
        </w:tc>
      </w:tr>
      <w:tr w:rsidR="00B340F6" w:rsidRPr="0002542F" w14:paraId="2C6E4A5C" w14:textId="77777777" w:rsidTr="00A45F78">
        <w:trPr>
          <w:trHeight w:val="284"/>
        </w:trPr>
        <w:tc>
          <w:tcPr>
            <w:tcW w:w="534" w:type="dxa"/>
            <w:tcBorders>
              <w:top w:val="single" w:sz="4" w:space="0" w:color="000000"/>
              <w:left w:val="single" w:sz="4" w:space="0" w:color="000000"/>
              <w:bottom w:val="single" w:sz="4" w:space="0" w:color="000000"/>
              <w:right w:val="single" w:sz="4" w:space="0" w:color="000000"/>
            </w:tcBorders>
          </w:tcPr>
          <w:p w14:paraId="66329DA4" w14:textId="77777777" w:rsidR="00B340F6" w:rsidRPr="0002542F" w:rsidRDefault="00B340F6" w:rsidP="00A45F78">
            <w:pPr>
              <w:spacing w:beforeAutospacing="1"/>
              <w:rPr>
                <w:rFonts w:ascii="AvenirNext LT Pro Cn" w:hAnsi="AvenirNext LT Pro Cn" w:cs="Arial"/>
                <w:szCs w:val="22"/>
              </w:rPr>
            </w:pPr>
            <w:r w:rsidRPr="0002542F">
              <w:rPr>
                <w:rFonts w:ascii="AvenirNext LT Pro Cn" w:hAnsi="AvenirNext LT Pro Cn" w:cs="Arial"/>
                <w:szCs w:val="22"/>
              </w:rPr>
              <w:t>7</w:t>
            </w:r>
          </w:p>
        </w:tc>
        <w:tc>
          <w:tcPr>
            <w:tcW w:w="1559" w:type="dxa"/>
            <w:tcBorders>
              <w:top w:val="single" w:sz="4" w:space="0" w:color="000000"/>
              <w:left w:val="single" w:sz="4" w:space="0" w:color="000000"/>
              <w:bottom w:val="single" w:sz="4" w:space="0" w:color="000000"/>
              <w:right w:val="single" w:sz="4" w:space="0" w:color="000000"/>
            </w:tcBorders>
            <w:vAlign w:val="center"/>
          </w:tcPr>
          <w:p w14:paraId="3ED67BF6" w14:textId="77777777" w:rsidR="00B340F6" w:rsidRPr="0002542F" w:rsidRDefault="00B340F6" w:rsidP="00A45F78">
            <w:pPr>
              <w:spacing w:beforeAutospacing="1"/>
              <w:rPr>
                <w:rFonts w:ascii="AvenirNext LT Pro Cn" w:hAnsi="AvenirNext LT Pro Cn"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455E6EF9" w14:textId="77777777" w:rsidR="00B340F6" w:rsidRPr="0002542F" w:rsidRDefault="00B340F6" w:rsidP="00A45F78">
            <w:pPr>
              <w:spacing w:beforeAutospacing="1"/>
              <w:rPr>
                <w:rFonts w:ascii="AvenirNext LT Pro Cn" w:hAnsi="AvenirNext LT Pro Cn"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52D421CB" w14:textId="77777777" w:rsidR="00B340F6" w:rsidRPr="0002542F" w:rsidRDefault="00B340F6" w:rsidP="00A45F78">
            <w:pPr>
              <w:spacing w:beforeAutospacing="1"/>
              <w:rPr>
                <w:rFonts w:ascii="AvenirNext LT Pro Cn" w:hAnsi="AvenirNext LT Pro Cn"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2F2152B2" w14:textId="77777777" w:rsidR="00B340F6" w:rsidRPr="0002542F" w:rsidRDefault="00B340F6" w:rsidP="00A45F78">
            <w:pPr>
              <w:spacing w:beforeAutospacing="1"/>
              <w:rPr>
                <w:rFonts w:ascii="AvenirNext LT Pro Cn" w:hAnsi="AvenirNext LT Pro Cn" w:cs="Arial"/>
                <w:szCs w:val="22"/>
              </w:rPr>
            </w:pPr>
          </w:p>
        </w:tc>
      </w:tr>
      <w:tr w:rsidR="00B340F6" w:rsidRPr="0002542F" w14:paraId="5661282D" w14:textId="77777777" w:rsidTr="00A45F78">
        <w:trPr>
          <w:trHeight w:val="284"/>
        </w:trPr>
        <w:tc>
          <w:tcPr>
            <w:tcW w:w="534" w:type="dxa"/>
            <w:tcBorders>
              <w:top w:val="single" w:sz="4" w:space="0" w:color="000000"/>
              <w:left w:val="single" w:sz="4" w:space="0" w:color="000000"/>
              <w:bottom w:val="single" w:sz="4" w:space="0" w:color="000000"/>
              <w:right w:val="single" w:sz="4" w:space="0" w:color="000000"/>
            </w:tcBorders>
          </w:tcPr>
          <w:p w14:paraId="1E278124" w14:textId="77777777" w:rsidR="00B340F6" w:rsidRPr="0002542F" w:rsidRDefault="00B340F6" w:rsidP="00A45F78">
            <w:pPr>
              <w:spacing w:beforeAutospacing="1"/>
              <w:rPr>
                <w:rFonts w:ascii="AvenirNext LT Pro Cn" w:hAnsi="AvenirNext LT Pro Cn" w:cs="Arial"/>
                <w:szCs w:val="22"/>
              </w:rPr>
            </w:pPr>
            <w:r w:rsidRPr="0002542F">
              <w:rPr>
                <w:rFonts w:ascii="AvenirNext LT Pro Cn" w:hAnsi="AvenirNext LT Pro Cn" w:cs="Arial"/>
                <w:szCs w:val="22"/>
              </w:rPr>
              <w:t>8</w:t>
            </w:r>
          </w:p>
        </w:tc>
        <w:tc>
          <w:tcPr>
            <w:tcW w:w="1559" w:type="dxa"/>
            <w:tcBorders>
              <w:top w:val="single" w:sz="4" w:space="0" w:color="000000"/>
              <w:left w:val="single" w:sz="4" w:space="0" w:color="000000"/>
              <w:bottom w:val="single" w:sz="4" w:space="0" w:color="000000"/>
              <w:right w:val="single" w:sz="4" w:space="0" w:color="000000"/>
            </w:tcBorders>
            <w:vAlign w:val="center"/>
          </w:tcPr>
          <w:p w14:paraId="6C92141F" w14:textId="77777777" w:rsidR="00B340F6" w:rsidRPr="0002542F" w:rsidRDefault="00B340F6" w:rsidP="00A45F78">
            <w:pPr>
              <w:spacing w:beforeAutospacing="1"/>
              <w:rPr>
                <w:rFonts w:ascii="AvenirNext LT Pro Cn" w:hAnsi="AvenirNext LT Pro Cn"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3B1AE57E" w14:textId="77777777" w:rsidR="00B340F6" w:rsidRPr="0002542F" w:rsidRDefault="00B340F6" w:rsidP="00A45F78">
            <w:pPr>
              <w:spacing w:beforeAutospacing="1"/>
              <w:rPr>
                <w:rFonts w:ascii="AvenirNext LT Pro Cn" w:hAnsi="AvenirNext LT Pro Cn"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11E2F2C2" w14:textId="77777777" w:rsidR="00B340F6" w:rsidRPr="0002542F" w:rsidRDefault="00B340F6" w:rsidP="00A45F78">
            <w:pPr>
              <w:spacing w:beforeAutospacing="1"/>
              <w:rPr>
                <w:rFonts w:ascii="AvenirNext LT Pro Cn" w:hAnsi="AvenirNext LT Pro Cn"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4A87CA1A" w14:textId="77777777" w:rsidR="00B340F6" w:rsidRPr="0002542F" w:rsidRDefault="00B340F6" w:rsidP="00A45F78">
            <w:pPr>
              <w:spacing w:beforeAutospacing="1"/>
              <w:rPr>
                <w:rFonts w:ascii="AvenirNext LT Pro Cn" w:hAnsi="AvenirNext LT Pro Cn" w:cs="Arial"/>
                <w:szCs w:val="22"/>
              </w:rPr>
            </w:pPr>
          </w:p>
        </w:tc>
      </w:tr>
      <w:tr w:rsidR="00B340F6" w:rsidRPr="0002542F" w14:paraId="38BF8675" w14:textId="77777777" w:rsidTr="00A45F78">
        <w:trPr>
          <w:trHeight w:val="284"/>
        </w:trPr>
        <w:tc>
          <w:tcPr>
            <w:tcW w:w="534" w:type="dxa"/>
            <w:tcBorders>
              <w:top w:val="single" w:sz="4" w:space="0" w:color="000000"/>
              <w:left w:val="single" w:sz="4" w:space="0" w:color="000000"/>
              <w:bottom w:val="single" w:sz="4" w:space="0" w:color="000000"/>
              <w:right w:val="single" w:sz="4" w:space="0" w:color="000000"/>
            </w:tcBorders>
          </w:tcPr>
          <w:p w14:paraId="684F334B" w14:textId="77777777" w:rsidR="00B340F6" w:rsidRPr="0002542F" w:rsidRDefault="00B340F6" w:rsidP="00A45F78">
            <w:pPr>
              <w:spacing w:beforeAutospacing="1"/>
              <w:rPr>
                <w:rFonts w:ascii="AvenirNext LT Pro Cn" w:hAnsi="AvenirNext LT Pro Cn" w:cs="Arial"/>
                <w:szCs w:val="22"/>
              </w:rPr>
            </w:pPr>
            <w:r w:rsidRPr="0002542F">
              <w:rPr>
                <w:rFonts w:ascii="AvenirNext LT Pro Cn" w:hAnsi="AvenirNext LT Pro Cn" w:cs="Arial"/>
                <w:szCs w:val="22"/>
              </w:rPr>
              <w:t>9</w:t>
            </w:r>
          </w:p>
        </w:tc>
        <w:tc>
          <w:tcPr>
            <w:tcW w:w="1559" w:type="dxa"/>
            <w:tcBorders>
              <w:top w:val="single" w:sz="4" w:space="0" w:color="000000"/>
              <w:left w:val="single" w:sz="4" w:space="0" w:color="000000"/>
              <w:bottom w:val="single" w:sz="4" w:space="0" w:color="000000"/>
              <w:right w:val="single" w:sz="4" w:space="0" w:color="000000"/>
            </w:tcBorders>
            <w:vAlign w:val="center"/>
          </w:tcPr>
          <w:p w14:paraId="416FA222" w14:textId="77777777" w:rsidR="00B340F6" w:rsidRPr="0002542F" w:rsidRDefault="00B340F6" w:rsidP="00A45F78">
            <w:pPr>
              <w:spacing w:beforeAutospacing="1"/>
              <w:rPr>
                <w:rFonts w:ascii="AvenirNext LT Pro Cn" w:hAnsi="AvenirNext LT Pro Cn"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72ABBCAD" w14:textId="77777777" w:rsidR="00B340F6" w:rsidRPr="0002542F" w:rsidRDefault="00B340F6" w:rsidP="00A45F78">
            <w:pPr>
              <w:spacing w:beforeAutospacing="1"/>
              <w:rPr>
                <w:rFonts w:ascii="AvenirNext LT Pro Cn" w:hAnsi="AvenirNext LT Pro Cn"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4172403E" w14:textId="77777777" w:rsidR="00B340F6" w:rsidRPr="0002542F" w:rsidRDefault="00B340F6" w:rsidP="00A45F78">
            <w:pPr>
              <w:spacing w:beforeAutospacing="1"/>
              <w:rPr>
                <w:rFonts w:ascii="AvenirNext LT Pro Cn" w:hAnsi="AvenirNext LT Pro Cn"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57176D0E" w14:textId="77777777" w:rsidR="00B340F6" w:rsidRPr="0002542F" w:rsidRDefault="00B340F6" w:rsidP="00A45F78">
            <w:pPr>
              <w:spacing w:beforeAutospacing="1"/>
              <w:rPr>
                <w:rFonts w:ascii="AvenirNext LT Pro Cn" w:hAnsi="AvenirNext LT Pro Cn" w:cs="Arial"/>
                <w:szCs w:val="22"/>
              </w:rPr>
            </w:pPr>
          </w:p>
        </w:tc>
      </w:tr>
    </w:tbl>
    <w:p w14:paraId="2695FE36" w14:textId="77777777" w:rsidR="00B340F6" w:rsidRPr="0002542F" w:rsidRDefault="00B340F6" w:rsidP="00B340F6">
      <w:pPr>
        <w:rPr>
          <w:rFonts w:ascii="AvenirNext LT Pro Cn" w:hAnsi="AvenirNext LT Pro Cn"/>
          <w:szCs w:val="22"/>
        </w:rPr>
      </w:pPr>
      <w:r w:rsidRPr="0002542F">
        <w:rPr>
          <w:rFonts w:ascii="AvenirNext LT Pro Cn" w:hAnsi="AvenirNext LT Pro Cn"/>
          <w:szCs w:val="22"/>
        </w:rPr>
        <w:t>Lister les actions prévues (n° = numéro de l'action ; période ciblée = mois et année ; actions = type d'action)</w:t>
      </w:r>
    </w:p>
    <w:p w14:paraId="634630F0" w14:textId="77777777" w:rsidR="00B340F6" w:rsidRPr="0002542F" w:rsidRDefault="00B340F6" w:rsidP="00B340F6">
      <w:pPr>
        <w:rPr>
          <w:rFonts w:ascii="AvenirNext LT Pro Cn" w:hAnsi="AvenirNext LT Pro Cn"/>
          <w:szCs w:val="22"/>
        </w:rPr>
      </w:pPr>
    </w:p>
    <w:tbl>
      <w:tblPr>
        <w:tblW w:w="9054" w:type="dxa"/>
        <w:tblLook w:val="04A0" w:firstRow="1" w:lastRow="0" w:firstColumn="1" w:lastColumn="0" w:noHBand="0" w:noVBand="1"/>
      </w:tblPr>
      <w:tblGrid>
        <w:gridCol w:w="9054"/>
      </w:tblGrid>
      <w:tr w:rsidR="00B340F6" w:rsidRPr="0002542F" w14:paraId="4E447C40" w14:textId="77777777" w:rsidTr="00A45F78">
        <w:tc>
          <w:tcPr>
            <w:tcW w:w="9054" w:type="dxa"/>
            <w:tcBorders>
              <w:top w:val="single" w:sz="4" w:space="0" w:color="000000"/>
              <w:left w:val="single" w:sz="4" w:space="0" w:color="000000"/>
              <w:bottom w:val="single" w:sz="4" w:space="0" w:color="000000"/>
              <w:right w:val="single" w:sz="4" w:space="0" w:color="000000"/>
            </w:tcBorders>
            <w:shd w:val="clear" w:color="auto" w:fill="9ED6E3"/>
          </w:tcPr>
          <w:p w14:paraId="16D0406E" w14:textId="77777777" w:rsidR="00B340F6" w:rsidRPr="0002542F" w:rsidRDefault="00B340F6" w:rsidP="00A45F78">
            <w:pPr>
              <w:rPr>
                <w:rFonts w:ascii="AvenirNext LT Pro Cn" w:hAnsi="AvenirNext LT Pro Cn"/>
                <w:szCs w:val="22"/>
              </w:rPr>
            </w:pPr>
            <w:r w:rsidRPr="0002542F">
              <w:rPr>
                <w:rFonts w:ascii="AvenirNext LT Pro Cn" w:hAnsi="AvenirNext LT Pro Cn"/>
                <w:szCs w:val="22"/>
              </w:rPr>
              <w:t>Synergie avec des projets déjà financés, le cas échéant</w:t>
            </w:r>
            <w:r w:rsidRPr="0002542F">
              <w:rPr>
                <w:rFonts w:ascii="AvenirNext LT Pro Cn" w:hAnsi="AvenirNext LT Pro Cn" w:cs="Arial"/>
                <w:szCs w:val="22"/>
              </w:rPr>
              <w:t> </w:t>
            </w:r>
          </w:p>
        </w:tc>
      </w:tr>
      <w:tr w:rsidR="00B340F6" w:rsidRPr="0002542F" w14:paraId="47194498" w14:textId="77777777" w:rsidTr="00A45F78">
        <w:tc>
          <w:tcPr>
            <w:tcW w:w="9054" w:type="dxa"/>
            <w:tcBorders>
              <w:top w:val="single" w:sz="4" w:space="0" w:color="000000"/>
              <w:left w:val="single" w:sz="4" w:space="0" w:color="000000"/>
              <w:bottom w:val="single" w:sz="4" w:space="0" w:color="000000"/>
              <w:right w:val="single" w:sz="4" w:space="0" w:color="000000"/>
            </w:tcBorders>
            <w:shd w:val="clear" w:color="auto" w:fill="auto"/>
          </w:tcPr>
          <w:p w14:paraId="345F773F" w14:textId="77777777" w:rsidR="00B340F6" w:rsidRPr="0002542F" w:rsidRDefault="00B340F6" w:rsidP="00A45F78">
            <w:pPr>
              <w:rPr>
                <w:rFonts w:ascii="AvenirNext LT Pro Cn" w:hAnsi="AvenirNext LT Pro Cn"/>
                <w:szCs w:val="22"/>
              </w:rPr>
            </w:pPr>
          </w:p>
          <w:p w14:paraId="4D6E771D" w14:textId="77777777" w:rsidR="00B340F6" w:rsidRPr="0002542F" w:rsidRDefault="00B340F6" w:rsidP="00A45F78">
            <w:pPr>
              <w:rPr>
                <w:rFonts w:ascii="AvenirNext LT Pro Cn" w:hAnsi="AvenirNext LT Pro Cn"/>
                <w:szCs w:val="22"/>
              </w:rPr>
            </w:pPr>
          </w:p>
          <w:p w14:paraId="21DC7B76" w14:textId="77777777" w:rsidR="00B340F6" w:rsidRPr="0002542F" w:rsidRDefault="00B340F6" w:rsidP="00A45F78">
            <w:pPr>
              <w:rPr>
                <w:rFonts w:ascii="AvenirNext LT Pro Cn" w:hAnsi="AvenirNext LT Pro Cn"/>
                <w:szCs w:val="22"/>
              </w:rPr>
            </w:pPr>
          </w:p>
          <w:p w14:paraId="2279353C" w14:textId="77777777" w:rsidR="00B340F6" w:rsidRPr="0002542F" w:rsidRDefault="00B340F6" w:rsidP="00A45F78">
            <w:pPr>
              <w:rPr>
                <w:rFonts w:ascii="AvenirNext LT Pro Cn" w:hAnsi="AvenirNext LT Pro Cn"/>
                <w:szCs w:val="22"/>
              </w:rPr>
            </w:pPr>
          </w:p>
          <w:p w14:paraId="1EFC10B2" w14:textId="77777777" w:rsidR="00B340F6" w:rsidRPr="0002542F" w:rsidRDefault="00B340F6" w:rsidP="00A45F78">
            <w:pPr>
              <w:rPr>
                <w:rFonts w:ascii="AvenirNext LT Pro Cn" w:hAnsi="AvenirNext LT Pro Cn"/>
                <w:szCs w:val="22"/>
              </w:rPr>
            </w:pPr>
          </w:p>
        </w:tc>
      </w:tr>
    </w:tbl>
    <w:p w14:paraId="2F696372" w14:textId="77777777" w:rsidR="00B340F6" w:rsidRPr="0002542F" w:rsidRDefault="00B340F6" w:rsidP="00B340F6">
      <w:pPr>
        <w:rPr>
          <w:rFonts w:ascii="AvenirNext LT Pro Cn" w:hAnsi="AvenirNext LT Pro Cn"/>
          <w:szCs w:val="22"/>
        </w:rPr>
      </w:pPr>
    </w:p>
    <w:tbl>
      <w:tblPr>
        <w:tblW w:w="9054" w:type="dxa"/>
        <w:tblLook w:val="04A0" w:firstRow="1" w:lastRow="0" w:firstColumn="1" w:lastColumn="0" w:noHBand="0" w:noVBand="1"/>
      </w:tblPr>
      <w:tblGrid>
        <w:gridCol w:w="9054"/>
      </w:tblGrid>
      <w:tr w:rsidR="00B340F6" w:rsidRPr="0002542F" w14:paraId="4954D3A9" w14:textId="77777777" w:rsidTr="00A45F78">
        <w:tc>
          <w:tcPr>
            <w:tcW w:w="9054" w:type="dxa"/>
            <w:tcBorders>
              <w:top w:val="single" w:sz="4" w:space="0" w:color="000000"/>
              <w:left w:val="single" w:sz="4" w:space="0" w:color="000000"/>
              <w:bottom w:val="single" w:sz="4" w:space="0" w:color="000000"/>
              <w:right w:val="single" w:sz="4" w:space="0" w:color="000000"/>
            </w:tcBorders>
            <w:shd w:val="clear" w:color="auto" w:fill="9ED6E3"/>
          </w:tcPr>
          <w:p w14:paraId="7918D94A" w14:textId="77777777" w:rsidR="00B340F6" w:rsidRPr="0002542F" w:rsidRDefault="00B340F6" w:rsidP="00A45F78">
            <w:pPr>
              <w:rPr>
                <w:rFonts w:ascii="AvenirNext LT Pro Cn" w:hAnsi="AvenirNext LT Pro Cn"/>
                <w:szCs w:val="22"/>
              </w:rPr>
            </w:pPr>
            <w:r w:rsidRPr="0002542F">
              <w:rPr>
                <w:rFonts w:ascii="AvenirNext LT Pro Cn" w:hAnsi="AvenirNext LT Pro Cn"/>
                <w:szCs w:val="22"/>
              </w:rPr>
              <w:t>Implication de partenaires socio-économiques,  le cas échéant</w:t>
            </w:r>
            <w:r w:rsidRPr="0002542F">
              <w:rPr>
                <w:rFonts w:ascii="AvenirNext LT Pro Cn" w:hAnsi="AvenirNext LT Pro Cn" w:cs="Arial"/>
                <w:szCs w:val="22"/>
              </w:rPr>
              <w:t> </w:t>
            </w:r>
          </w:p>
        </w:tc>
      </w:tr>
      <w:tr w:rsidR="00B340F6" w:rsidRPr="0002542F" w14:paraId="7FB6513D" w14:textId="77777777" w:rsidTr="00A45F78">
        <w:tc>
          <w:tcPr>
            <w:tcW w:w="9054" w:type="dxa"/>
            <w:tcBorders>
              <w:top w:val="single" w:sz="4" w:space="0" w:color="000000"/>
              <w:left w:val="single" w:sz="4" w:space="0" w:color="000000"/>
              <w:bottom w:val="single" w:sz="4" w:space="0" w:color="000000"/>
              <w:right w:val="single" w:sz="4" w:space="0" w:color="000000"/>
            </w:tcBorders>
            <w:shd w:val="clear" w:color="auto" w:fill="auto"/>
          </w:tcPr>
          <w:p w14:paraId="5648C3E6" w14:textId="77777777" w:rsidR="00B340F6" w:rsidRPr="0002542F" w:rsidRDefault="00B340F6" w:rsidP="00A45F78">
            <w:pPr>
              <w:rPr>
                <w:rFonts w:ascii="AvenirNext LT Pro Cn" w:hAnsi="AvenirNext LT Pro Cn"/>
              </w:rPr>
            </w:pPr>
          </w:p>
          <w:p w14:paraId="40902FA9" w14:textId="77777777" w:rsidR="00B340F6" w:rsidRPr="0002542F" w:rsidRDefault="00B340F6" w:rsidP="00A45F78">
            <w:pPr>
              <w:rPr>
                <w:rFonts w:ascii="AvenirNext LT Pro Cn" w:hAnsi="AvenirNext LT Pro Cn"/>
              </w:rPr>
            </w:pPr>
          </w:p>
          <w:p w14:paraId="76814FD1" w14:textId="77777777" w:rsidR="00B340F6" w:rsidRPr="0002542F" w:rsidRDefault="00B340F6" w:rsidP="00A45F78">
            <w:pPr>
              <w:rPr>
                <w:rFonts w:ascii="AvenirNext LT Pro Cn" w:hAnsi="AvenirNext LT Pro Cn"/>
              </w:rPr>
            </w:pPr>
          </w:p>
          <w:p w14:paraId="59DFF491" w14:textId="77777777" w:rsidR="00B340F6" w:rsidRPr="0002542F" w:rsidRDefault="00B340F6" w:rsidP="00A45F78">
            <w:pPr>
              <w:rPr>
                <w:rFonts w:ascii="AvenirNext LT Pro Cn" w:hAnsi="AvenirNext LT Pro Cn"/>
              </w:rPr>
            </w:pPr>
          </w:p>
        </w:tc>
      </w:tr>
    </w:tbl>
    <w:p w14:paraId="105786F3" w14:textId="77777777" w:rsidR="00B340F6" w:rsidRPr="0002542F" w:rsidRDefault="00B340F6" w:rsidP="00B340F6">
      <w:pPr>
        <w:rPr>
          <w:rFonts w:ascii="AvenirNext LT Pro Cn" w:hAnsi="AvenirNext LT Pro Cn"/>
          <w:szCs w:val="22"/>
        </w:rPr>
      </w:pPr>
      <w:r w:rsidRPr="0002542F">
        <w:rPr>
          <w:rFonts w:ascii="AvenirNext LT Pro Cn" w:hAnsi="AvenirNext LT Pro Cn"/>
          <w:szCs w:val="22"/>
        </w:rPr>
        <w:t xml:space="preserve">Rappel : les actions intégrant des partenaires du développement sont encouragées. Ces partenaires ne peuvent recevoir de subvention du </w:t>
      </w:r>
      <w:proofErr w:type="spellStart"/>
      <w:r w:rsidRPr="0002542F">
        <w:rPr>
          <w:rFonts w:ascii="AvenirNext LT Pro Cn" w:hAnsi="AvenirNext LT Pro Cn"/>
          <w:szCs w:val="22"/>
        </w:rPr>
        <w:t>métaprogramme</w:t>
      </w:r>
      <w:proofErr w:type="spellEnd"/>
      <w:r w:rsidRPr="0002542F">
        <w:rPr>
          <w:rFonts w:ascii="AvenirNext LT Pro Cn" w:hAnsi="AvenirNext LT Pro Cn"/>
          <w:szCs w:val="22"/>
        </w:rPr>
        <w:t xml:space="preserve"> mais peuvent s'associer à des actions d'animation (un atelier par exemple) ou contribuer à un projet exploratoire sur fonds propre</w:t>
      </w:r>
    </w:p>
    <w:p w14:paraId="08E0E070" w14:textId="77777777" w:rsidR="00B340F6" w:rsidRPr="0002542F" w:rsidRDefault="00B340F6" w:rsidP="00B340F6">
      <w:pPr>
        <w:rPr>
          <w:rFonts w:ascii="AvenirNext LT Pro Cn" w:hAnsi="AvenirNext LT Pro Cn"/>
          <w:szCs w:val="22"/>
        </w:rPr>
      </w:pPr>
    </w:p>
    <w:tbl>
      <w:tblPr>
        <w:tblW w:w="9054" w:type="dxa"/>
        <w:tblLook w:val="04A0" w:firstRow="1" w:lastRow="0" w:firstColumn="1" w:lastColumn="0" w:noHBand="0" w:noVBand="1"/>
      </w:tblPr>
      <w:tblGrid>
        <w:gridCol w:w="9054"/>
      </w:tblGrid>
      <w:tr w:rsidR="00B340F6" w:rsidRPr="0002542F" w14:paraId="72AB2E3B" w14:textId="77777777" w:rsidTr="00A45F78">
        <w:tc>
          <w:tcPr>
            <w:tcW w:w="9054" w:type="dxa"/>
            <w:tcBorders>
              <w:top w:val="single" w:sz="4" w:space="0" w:color="000000"/>
              <w:left w:val="single" w:sz="4" w:space="0" w:color="000000"/>
              <w:bottom w:val="single" w:sz="4" w:space="0" w:color="000000"/>
              <w:right w:val="single" w:sz="4" w:space="0" w:color="000000"/>
            </w:tcBorders>
            <w:shd w:val="clear" w:color="auto" w:fill="9ED6E3"/>
          </w:tcPr>
          <w:p w14:paraId="360ED918" w14:textId="77777777" w:rsidR="00B340F6" w:rsidRPr="0002542F" w:rsidRDefault="00B340F6" w:rsidP="00A45F78">
            <w:pPr>
              <w:rPr>
                <w:rFonts w:ascii="AvenirNext LT Pro Cn" w:hAnsi="AvenirNext LT Pro Cn"/>
                <w:szCs w:val="22"/>
              </w:rPr>
            </w:pPr>
            <w:r w:rsidRPr="0002542F">
              <w:rPr>
                <w:rFonts w:ascii="AvenirNext LT Pro Cn" w:hAnsi="AvenirNext LT Pro Cn"/>
                <w:szCs w:val="22"/>
              </w:rPr>
              <w:t>Dimension internationale,  le cas échéant</w:t>
            </w:r>
            <w:r w:rsidRPr="0002542F">
              <w:rPr>
                <w:rFonts w:ascii="AvenirNext LT Pro Cn" w:hAnsi="AvenirNext LT Pro Cn" w:cs="Arial"/>
                <w:szCs w:val="22"/>
              </w:rPr>
              <w:t xml:space="preserve">  (10-15 lignes) </w:t>
            </w:r>
          </w:p>
        </w:tc>
      </w:tr>
      <w:tr w:rsidR="00B340F6" w:rsidRPr="0002542F" w14:paraId="29A7E204" w14:textId="77777777" w:rsidTr="00A45F78">
        <w:tc>
          <w:tcPr>
            <w:tcW w:w="9054" w:type="dxa"/>
            <w:tcBorders>
              <w:top w:val="single" w:sz="4" w:space="0" w:color="000000"/>
              <w:left w:val="single" w:sz="4" w:space="0" w:color="000000"/>
              <w:bottom w:val="single" w:sz="4" w:space="0" w:color="000000"/>
              <w:right w:val="single" w:sz="4" w:space="0" w:color="000000"/>
            </w:tcBorders>
            <w:shd w:val="clear" w:color="auto" w:fill="auto"/>
          </w:tcPr>
          <w:p w14:paraId="2C197656" w14:textId="77777777" w:rsidR="00B340F6" w:rsidRPr="0002542F" w:rsidRDefault="00B340F6" w:rsidP="00A45F78">
            <w:pPr>
              <w:rPr>
                <w:rFonts w:ascii="AvenirNext LT Pro Cn" w:hAnsi="AvenirNext LT Pro Cn"/>
              </w:rPr>
            </w:pPr>
          </w:p>
          <w:p w14:paraId="67DD801B" w14:textId="77777777" w:rsidR="00B340F6" w:rsidRPr="0002542F" w:rsidRDefault="00B340F6" w:rsidP="00A45F78">
            <w:pPr>
              <w:rPr>
                <w:rFonts w:ascii="AvenirNext LT Pro Cn" w:hAnsi="AvenirNext LT Pro Cn"/>
              </w:rPr>
            </w:pPr>
          </w:p>
          <w:p w14:paraId="378874DC" w14:textId="77777777" w:rsidR="00B340F6" w:rsidRPr="0002542F" w:rsidRDefault="00B340F6" w:rsidP="00A45F78">
            <w:pPr>
              <w:rPr>
                <w:rFonts w:ascii="AvenirNext LT Pro Cn" w:hAnsi="AvenirNext LT Pro Cn"/>
              </w:rPr>
            </w:pPr>
          </w:p>
          <w:p w14:paraId="08F7E8BA" w14:textId="77777777" w:rsidR="00B340F6" w:rsidRPr="0002542F" w:rsidRDefault="00B340F6" w:rsidP="00A45F78">
            <w:pPr>
              <w:rPr>
                <w:rFonts w:ascii="AvenirNext LT Pro Cn" w:hAnsi="AvenirNext LT Pro Cn"/>
              </w:rPr>
            </w:pPr>
          </w:p>
        </w:tc>
      </w:tr>
    </w:tbl>
    <w:p w14:paraId="28968101" w14:textId="77777777" w:rsidR="00B340F6" w:rsidRPr="0002542F" w:rsidRDefault="00B340F6" w:rsidP="00B340F6">
      <w:pPr>
        <w:rPr>
          <w:rFonts w:ascii="AvenirNext LT Pro Cn" w:hAnsi="AvenirNext LT Pro Cn"/>
        </w:rPr>
      </w:pPr>
      <w:r w:rsidRPr="0002542F">
        <w:rPr>
          <w:rFonts w:ascii="AvenirNext LT Pro Cn" w:hAnsi="AvenirNext LT Pro Cn"/>
        </w:rPr>
        <w:t>Rappel : Les parcours intégrant des collaborations avec des partenaires étrangers sont encouragés, notamment via les instruments de coopération internationale INRAE proposés par la DRI</w:t>
      </w:r>
      <w:r w:rsidRPr="0002542F">
        <w:rPr>
          <w:rFonts w:ascii="AvenirNext LT Pro Cn" w:hAnsi="AvenirNext LT Pro Cn"/>
          <w:szCs w:val="22"/>
        </w:rPr>
        <w:t xml:space="preserve"> (</w:t>
      </w:r>
      <w:r w:rsidRPr="0002542F">
        <w:rPr>
          <w:rFonts w:ascii="AvenirNext LT Pro Cn" w:hAnsi="AvenirNext LT Pro Cn"/>
        </w:rPr>
        <w:t xml:space="preserve">Joint Linkage Calls, LIA, 2RI, etc.), dont les soutiens à des missions à l’étranger dans le cadre du DIMI (dispositif incitatif de mobilité internationale). Le </w:t>
      </w:r>
      <w:proofErr w:type="spellStart"/>
      <w:r w:rsidRPr="0002542F">
        <w:rPr>
          <w:rFonts w:ascii="AvenirNext LT Pro Cn" w:hAnsi="AvenirNext LT Pro Cn"/>
        </w:rPr>
        <w:t>métaprogramme</w:t>
      </w:r>
      <w:proofErr w:type="spellEnd"/>
      <w:r w:rsidRPr="0002542F">
        <w:rPr>
          <w:rFonts w:ascii="AvenirNext LT Pro Cn" w:hAnsi="AvenirNext LT Pro Cn"/>
        </w:rPr>
        <w:t xml:space="preserve"> peut soutenir une mission si elle s'intègre au parcours interdisciplinaire. </w:t>
      </w:r>
    </w:p>
    <w:p w14:paraId="35D6A0BF" w14:textId="77777777" w:rsidR="00931EA9" w:rsidRDefault="00931EA9" w:rsidP="00931EA9">
      <w:pPr>
        <w:rPr>
          <w:rFonts w:ascii="AvenirNext LT Pro Cn" w:hAnsi="AvenirNext LT Pro Cn"/>
          <w:szCs w:val="22"/>
        </w:rPr>
      </w:pPr>
    </w:p>
    <w:p w14:paraId="614D203E" w14:textId="27BBFC2C" w:rsidR="00034073" w:rsidRDefault="00034073">
      <w:pPr>
        <w:spacing w:after="160"/>
        <w:jc w:val="left"/>
        <w:rPr>
          <w:rFonts w:ascii="AvenirNext LT Pro Cn" w:hAnsi="AvenirNext LT Pro Cn"/>
          <w:szCs w:val="22"/>
        </w:rPr>
      </w:pPr>
      <w:r>
        <w:rPr>
          <w:rFonts w:ascii="AvenirNext LT Pro Cn" w:hAnsi="AvenirNext LT Pro Cn"/>
          <w:szCs w:val="22"/>
        </w:rPr>
        <w:br w:type="page"/>
      </w:r>
    </w:p>
    <w:p w14:paraId="71C5FAF9" w14:textId="77777777" w:rsidR="00E93B6D" w:rsidRPr="0002542F" w:rsidRDefault="00E93B6D" w:rsidP="00931EA9">
      <w:pPr>
        <w:rPr>
          <w:rFonts w:ascii="AvenirNext LT Pro Cn" w:hAnsi="AvenirNext LT Pro Cn"/>
          <w:szCs w:val="22"/>
        </w:rPr>
      </w:pPr>
    </w:p>
    <w:p w14:paraId="50960EA0" w14:textId="4B3077BE" w:rsidR="00034073" w:rsidRPr="00034073" w:rsidRDefault="00A15992" w:rsidP="00064E41">
      <w:pPr>
        <w:pStyle w:val="Titre1"/>
      </w:pPr>
      <w:bookmarkStart w:id="14" w:name="annexe2"/>
      <w:bookmarkStart w:id="15" w:name="_Toc129941661"/>
      <w:bookmarkStart w:id="16" w:name="_Toc227848855"/>
      <w:bookmarkEnd w:id="14"/>
      <w:r w:rsidRPr="00034073">
        <w:t xml:space="preserve">: Principes et objectifs des soutiens accordés par les </w:t>
      </w:r>
      <w:proofErr w:type="spellStart"/>
      <w:r w:rsidRPr="00034073">
        <w:t>métaprogrammes</w:t>
      </w:r>
      <w:bookmarkEnd w:id="15"/>
      <w:bookmarkEnd w:id="16"/>
      <w:proofErr w:type="spellEnd"/>
    </w:p>
    <w:p w14:paraId="10581EFE" w14:textId="77777777" w:rsidR="00A15992" w:rsidRPr="0002542F" w:rsidRDefault="00A15992" w:rsidP="00E93B6D">
      <w:pPr>
        <w:rPr>
          <w:rFonts w:ascii="AvenirNext LT Pro Cn" w:hAnsi="AvenirNext LT Pro Cn" w:cs="Arial"/>
          <w:szCs w:val="22"/>
        </w:rPr>
      </w:pPr>
      <w:r w:rsidRPr="0002542F">
        <w:rPr>
          <w:rFonts w:ascii="AvenirNext LT Pro Cn" w:hAnsi="AvenirNext LT Pro Cn" w:cs="Arial"/>
          <w:szCs w:val="22"/>
        </w:rPr>
        <w:t xml:space="preserve">Les </w:t>
      </w:r>
      <w:proofErr w:type="spellStart"/>
      <w:r w:rsidRPr="0002542F">
        <w:rPr>
          <w:rFonts w:ascii="AvenirNext LT Pro Cn" w:hAnsi="AvenirNext LT Pro Cn" w:cs="Arial"/>
          <w:szCs w:val="22"/>
        </w:rPr>
        <w:t>métaprogrammes</w:t>
      </w:r>
      <w:proofErr w:type="spellEnd"/>
      <w:r w:rsidRPr="0002542F">
        <w:rPr>
          <w:rFonts w:ascii="AvenirNext LT Pro Cn" w:hAnsi="AvenirNext LT Pro Cn" w:cs="Arial"/>
          <w:szCs w:val="22"/>
        </w:rPr>
        <w:t xml:space="preserve"> ont vocation à promouvoir une démarche interdisciplinaire au sein de INRAE par des soutiens d'amorçage, par des animations scientifiques et, pour des consortia interdisciplinaires constitués, par des projets de plus grande ampleur (projets </w:t>
      </w:r>
      <w:proofErr w:type="spellStart"/>
      <w:r w:rsidRPr="0002542F">
        <w:rPr>
          <w:rFonts w:ascii="AvenirNext LT Pro Cn" w:hAnsi="AvenirNext LT Pro Cn" w:cs="Arial"/>
          <w:szCs w:val="22"/>
        </w:rPr>
        <w:t>emblématiquesqui</w:t>
      </w:r>
      <w:proofErr w:type="spellEnd"/>
      <w:r w:rsidRPr="0002542F">
        <w:rPr>
          <w:rFonts w:ascii="AvenirNext LT Pro Cn" w:hAnsi="AvenirNext LT Pro Cn" w:cs="Arial"/>
          <w:szCs w:val="22"/>
        </w:rPr>
        <w:t xml:space="preserve"> font l’objet d’un appel particulier). Des actions permettant l'interconnaissance entre scientifiques de différentes disciplines sont notamment attendues au sein des propositions sous forme d’un parcours de recherche vers l’interdisciplinarité.</w:t>
      </w:r>
    </w:p>
    <w:p w14:paraId="1FA9ADA6" w14:textId="77777777" w:rsidR="00A15992" w:rsidRPr="0002542F" w:rsidRDefault="00A15992" w:rsidP="00E93B6D">
      <w:pPr>
        <w:rPr>
          <w:rFonts w:ascii="AvenirNext LT Pro Cn" w:hAnsi="AvenirNext LT Pro Cn" w:cs="Arial"/>
          <w:szCs w:val="22"/>
        </w:rPr>
      </w:pPr>
    </w:p>
    <w:p w14:paraId="4B7775B2" w14:textId="4E6C19B2" w:rsidR="00A15992" w:rsidRPr="0002542F" w:rsidRDefault="00A15992" w:rsidP="00E93B6D">
      <w:pPr>
        <w:rPr>
          <w:rFonts w:ascii="AvenirNext LT Pro Cn" w:hAnsi="AvenirNext LT Pro Cn" w:cs="Arial"/>
          <w:szCs w:val="22"/>
          <w:u w:val="single"/>
        </w:rPr>
      </w:pPr>
      <w:r w:rsidRPr="0002542F">
        <w:rPr>
          <w:rFonts w:ascii="AvenirNext LT Pro Cn" w:hAnsi="AvenirNext LT Pro Cn" w:cs="Arial"/>
          <w:szCs w:val="22"/>
        </w:rPr>
        <w:t xml:space="preserve">Un tel parcours consiste en des actions d'initiation et/ou de renforcement d'échanges et de collaborations entre des personnes ou des équipes ayant des compétences complémentaires. La finalité de cet AMI est de favoriser la constitution de consortia interdisciplinaires (définis comme des collectifs de scientifiques) qui souhaitent développer un parcours construit vers l'interdisciplinarité, pour aborder des questions de recherche, académiques ou finalisées, en lien avec les enjeux du </w:t>
      </w:r>
      <w:proofErr w:type="spellStart"/>
      <w:r w:rsidRPr="0002542F">
        <w:rPr>
          <w:rFonts w:ascii="AvenirNext LT Pro Cn" w:hAnsi="AvenirNext LT Pro Cn" w:cs="Arial"/>
          <w:szCs w:val="22"/>
        </w:rPr>
        <w:t>métaprogramme</w:t>
      </w:r>
      <w:proofErr w:type="spellEnd"/>
      <w:r w:rsidRPr="0002542F">
        <w:rPr>
          <w:rFonts w:ascii="AvenirNext LT Pro Cn" w:hAnsi="AvenirNext LT Pro Cn" w:cs="Arial"/>
          <w:szCs w:val="22"/>
        </w:rPr>
        <w:t xml:space="preserve">. Il </w:t>
      </w:r>
      <w:r w:rsidRPr="0002542F">
        <w:rPr>
          <w:rFonts w:ascii="AvenirNext LT Pro Cn" w:hAnsi="AvenirNext LT Pro Cn" w:cs="Arial"/>
          <w:szCs w:val="22"/>
          <w:u w:val="single"/>
        </w:rPr>
        <w:t>peut inclure ou non un projet de recherche exploratoire. Il est financé sur une période de deux ans maximum.</w:t>
      </w:r>
    </w:p>
    <w:p w14:paraId="40EB16F0" w14:textId="77777777" w:rsidR="00A15992" w:rsidRPr="0002542F" w:rsidRDefault="00A15992" w:rsidP="00E93B6D">
      <w:pPr>
        <w:rPr>
          <w:rFonts w:ascii="AvenirNext LT Pro Cn" w:hAnsi="AvenirNext LT Pro Cn" w:cs="Arial"/>
          <w:szCs w:val="22"/>
        </w:rPr>
      </w:pPr>
    </w:p>
    <w:p w14:paraId="15DBD6E6" w14:textId="77777777" w:rsidR="00A15992" w:rsidRPr="0002542F" w:rsidRDefault="00A15992" w:rsidP="00E93B6D">
      <w:pPr>
        <w:rPr>
          <w:rFonts w:ascii="AvenirNext LT Pro Cn" w:hAnsi="AvenirNext LT Pro Cn" w:cs="Arial"/>
          <w:szCs w:val="22"/>
        </w:rPr>
      </w:pPr>
      <w:r w:rsidRPr="0002542F">
        <w:rPr>
          <w:rFonts w:ascii="AvenirNext LT Pro Cn" w:hAnsi="AvenirNext LT Pro Cn" w:cs="Arial"/>
          <w:szCs w:val="22"/>
        </w:rPr>
        <w:t xml:space="preserve">Le financement de deux ou plusieurs propositions successives issues d'un même consortium est possible si leur plus-value en termes de construction interdisciplinaire est avérée. La finalité du soutien est de permettre au consortium constitué de postuler par la suite à des appels d’offre nationaux ou internationaux. </w:t>
      </w:r>
    </w:p>
    <w:p w14:paraId="2DCFE3A3" w14:textId="77777777" w:rsidR="00A15992" w:rsidRPr="0002542F" w:rsidRDefault="00A15992" w:rsidP="00E93B6D">
      <w:pPr>
        <w:rPr>
          <w:rFonts w:ascii="AvenirNext LT Pro Cn" w:hAnsi="AvenirNext LT Pro Cn" w:cs="Arial"/>
          <w:szCs w:val="22"/>
        </w:rPr>
      </w:pPr>
    </w:p>
    <w:p w14:paraId="1B5CB2E4" w14:textId="77777777" w:rsidR="00A15992" w:rsidRPr="0002542F" w:rsidRDefault="00A15992" w:rsidP="00E93B6D">
      <w:pPr>
        <w:rPr>
          <w:rFonts w:ascii="AvenirNext LT Pro Cn" w:hAnsi="AvenirNext LT Pro Cn" w:cs="Arial"/>
          <w:szCs w:val="22"/>
        </w:rPr>
      </w:pPr>
      <w:r w:rsidRPr="0002542F">
        <w:rPr>
          <w:rFonts w:ascii="AvenirNext LT Pro Cn" w:hAnsi="AvenirNext LT Pro Cn" w:cs="Arial"/>
          <w:szCs w:val="22"/>
        </w:rPr>
        <w:t xml:space="preserve">La proposition de parcours sans projet exploratoire est basée sur un panel d'actions à assembler, incluant des séminaires, ateliers, retraites d'écriture (par exemple pour produire un position </w:t>
      </w:r>
      <w:proofErr w:type="spellStart"/>
      <w:r w:rsidRPr="0002542F">
        <w:rPr>
          <w:rFonts w:ascii="AvenirNext LT Pro Cn" w:hAnsi="AvenirNext LT Pro Cn" w:cs="Arial"/>
          <w:szCs w:val="22"/>
        </w:rPr>
        <w:t>paper</w:t>
      </w:r>
      <w:proofErr w:type="spellEnd"/>
      <w:r w:rsidRPr="0002542F">
        <w:rPr>
          <w:rFonts w:ascii="AvenirNext LT Pro Cn" w:hAnsi="AvenirNext LT Pro Cn" w:cs="Arial"/>
          <w:szCs w:val="22"/>
        </w:rPr>
        <w:t xml:space="preserve">), retraites de réflexion (pour produire une vision nouvelle, poser les bases d'un projet ambitieux, ...), stages M2 (ou de durée inférieure), missions (de courte ou moyenne durée et visant à favoriser les échanges entre équipes), etc. L'ensemble de ces actions est </w:t>
      </w:r>
      <w:proofErr w:type="spellStart"/>
      <w:r w:rsidRPr="0002542F">
        <w:rPr>
          <w:rFonts w:ascii="AvenirNext LT Pro Cn" w:hAnsi="AvenirNext LT Pro Cn" w:cs="Arial"/>
          <w:szCs w:val="22"/>
        </w:rPr>
        <w:t>financeable</w:t>
      </w:r>
      <w:proofErr w:type="spellEnd"/>
      <w:r w:rsidRPr="0002542F">
        <w:rPr>
          <w:rFonts w:ascii="AvenirNext LT Pro Cn" w:hAnsi="AvenirNext LT Pro Cn" w:cs="Arial"/>
          <w:szCs w:val="22"/>
        </w:rPr>
        <w:t xml:space="preserve"> à hauteur de 20k€ max sur deux ans maximum pour une même proposition.</w:t>
      </w:r>
    </w:p>
    <w:p w14:paraId="4E47A407" w14:textId="77777777" w:rsidR="00A15992" w:rsidRPr="0002542F" w:rsidRDefault="00A15992" w:rsidP="00E93B6D">
      <w:pPr>
        <w:rPr>
          <w:rFonts w:ascii="AvenirNext LT Pro Cn" w:hAnsi="AvenirNext LT Pro Cn" w:cs="Arial"/>
          <w:szCs w:val="22"/>
        </w:rPr>
      </w:pPr>
    </w:p>
    <w:p w14:paraId="2D6C7A29" w14:textId="77777777" w:rsidR="00A15992" w:rsidRPr="0002542F" w:rsidRDefault="00A15992" w:rsidP="00E93B6D">
      <w:pPr>
        <w:rPr>
          <w:rFonts w:ascii="AvenirNext LT Pro Cn" w:hAnsi="AvenirNext LT Pro Cn" w:cs="Arial"/>
          <w:szCs w:val="22"/>
        </w:rPr>
      </w:pPr>
      <w:r w:rsidRPr="0002542F">
        <w:rPr>
          <w:rFonts w:ascii="AvenirNext LT Pro Cn" w:hAnsi="AvenirNext LT Pro Cn" w:cs="Arial"/>
          <w:szCs w:val="22"/>
        </w:rPr>
        <w:t>Le financement maximal des parcours avec projet exploratoire est de 60k€ sur deux ans, dont 50k€ maximum consacrés à la composante projet exploratoire, le reste étant dédié à des actions d'animation et d'interconnaissance visant à développer l'</w:t>
      </w:r>
      <w:proofErr w:type="spellStart"/>
      <w:r w:rsidRPr="0002542F">
        <w:rPr>
          <w:rFonts w:ascii="AvenirNext LT Pro Cn" w:hAnsi="AvenirNext LT Pro Cn" w:cs="Arial"/>
          <w:szCs w:val="22"/>
        </w:rPr>
        <w:t>interdisciplinaritéLes</w:t>
      </w:r>
      <w:proofErr w:type="spellEnd"/>
      <w:r w:rsidRPr="0002542F">
        <w:rPr>
          <w:rFonts w:ascii="AvenirNext LT Pro Cn" w:hAnsi="AvenirNext LT Pro Cn" w:cs="Arial"/>
          <w:szCs w:val="22"/>
        </w:rPr>
        <w:t xml:space="preserve"> parcours proposés peuvent également inclure des projets de recherche exploratoire (soutien borné à 50k€ sur 2 ans), construits sur des actions de recherche interdisciplinaires. Ces projets ne doivent pas être présentés seuls mais doivent être inscrits dans un parcours vers l'interdisciplinarité.</w:t>
      </w:r>
    </w:p>
    <w:p w14:paraId="359733AA" w14:textId="77777777" w:rsidR="00A15992" w:rsidRPr="0002542F" w:rsidRDefault="00A15992" w:rsidP="00E93B6D">
      <w:pPr>
        <w:rPr>
          <w:rFonts w:ascii="AvenirNext LT Pro Cn" w:hAnsi="AvenirNext LT Pro Cn" w:cs="Arial"/>
          <w:szCs w:val="22"/>
        </w:rPr>
      </w:pPr>
    </w:p>
    <w:p w14:paraId="04A5C027" w14:textId="77777777" w:rsidR="00A15992" w:rsidRPr="0002542F" w:rsidRDefault="00A15992" w:rsidP="00E93B6D">
      <w:pPr>
        <w:spacing w:before="120"/>
        <w:rPr>
          <w:rFonts w:ascii="AvenirNext LT Pro Cn" w:hAnsi="AvenirNext LT Pro Cn"/>
          <w:szCs w:val="22"/>
        </w:rPr>
      </w:pPr>
      <w:r w:rsidRPr="0002542F">
        <w:rPr>
          <w:rFonts w:ascii="AvenirNext LT Pro Cn" w:hAnsi="AvenirNext LT Pro Cn" w:cs="Arial"/>
          <w:szCs w:val="22"/>
        </w:rPr>
        <w:t xml:space="preserve">La cohérence d'ensemble du parcours envisagé et la manière dont il se propose de faire progresser vers l'interdisciplinarité doivent être explicitées. Les motivations et contributions (concepts et approches) de chaque discipline impliquée dans le consortium doivent être indiquées. </w:t>
      </w:r>
      <w:r w:rsidRPr="0002542F">
        <w:rPr>
          <w:rFonts w:ascii="AvenirNext LT Pro Cn" w:hAnsi="AvenirNext LT Pro Cn"/>
          <w:szCs w:val="22"/>
        </w:rPr>
        <w:t>Pour être éligible, parcours et projet exploratoire doivent être porté et associer des scientifiques provenant d’au moins deux départements et deux unités INRAE différents. La nature interdisciplinaire de la proposition et la complémentarité des partenaires seront prises en compte.</w:t>
      </w:r>
    </w:p>
    <w:p w14:paraId="65C93EE7" w14:textId="77777777" w:rsidR="00A15992" w:rsidRPr="0002542F" w:rsidRDefault="00A15992" w:rsidP="00E93B6D">
      <w:pPr>
        <w:rPr>
          <w:rFonts w:ascii="AvenirNext LT Pro Cn" w:hAnsi="AvenirNext LT Pro Cn" w:cs="Arial"/>
          <w:szCs w:val="22"/>
        </w:rPr>
      </w:pPr>
    </w:p>
    <w:p w14:paraId="747F2099" w14:textId="77777777" w:rsidR="00A15992" w:rsidRPr="0002542F" w:rsidRDefault="00A15992" w:rsidP="00E93B6D">
      <w:pPr>
        <w:rPr>
          <w:rFonts w:ascii="AvenirNext LT Pro Cn" w:hAnsi="AvenirNext LT Pro Cn" w:cs="Arial"/>
          <w:szCs w:val="22"/>
        </w:rPr>
      </w:pPr>
      <w:r w:rsidRPr="0002542F">
        <w:rPr>
          <w:rFonts w:ascii="AvenirNext LT Pro Cn" w:hAnsi="AvenirNext LT Pro Cn" w:cs="Arial"/>
          <w:szCs w:val="22"/>
        </w:rPr>
        <w:t xml:space="preserve">Des propositions de sujets de thèse interdisciplinaires peuvent également être associées à un parcours Les demandes de financement de </w:t>
      </w:r>
      <w:proofErr w:type="spellStart"/>
      <w:r w:rsidRPr="0002542F">
        <w:rPr>
          <w:rFonts w:ascii="AvenirNext LT Pro Cn" w:hAnsi="AvenirNext LT Pro Cn" w:cs="Arial"/>
          <w:szCs w:val="22"/>
        </w:rPr>
        <w:t>demi-bourses</w:t>
      </w:r>
      <w:proofErr w:type="spellEnd"/>
      <w:r w:rsidRPr="0002542F">
        <w:rPr>
          <w:rFonts w:ascii="AvenirNext LT Pro Cn" w:hAnsi="AvenirNext LT Pro Cn" w:cs="Arial"/>
          <w:szCs w:val="22"/>
        </w:rPr>
        <w:t xml:space="preserve"> de thèse ne peuvent se faire dans ce cadre mais il est recommandé d’associer à vos demandes une réflexion sur les thèses potentielles. Celles-ci pourront ensuite être soumises au MP BETTER dans le cadre des campagnes de financement de </w:t>
      </w:r>
      <w:proofErr w:type="spellStart"/>
      <w:r w:rsidRPr="0002542F">
        <w:rPr>
          <w:rFonts w:ascii="AvenirNext LT Pro Cn" w:hAnsi="AvenirNext LT Pro Cn" w:cs="Arial"/>
          <w:szCs w:val="22"/>
        </w:rPr>
        <w:t>demi-bourses</w:t>
      </w:r>
      <w:proofErr w:type="spellEnd"/>
      <w:r w:rsidRPr="0002542F">
        <w:rPr>
          <w:rFonts w:ascii="AvenirNext LT Pro Cn" w:hAnsi="AvenirNext LT Pro Cn" w:cs="Arial"/>
          <w:szCs w:val="22"/>
        </w:rPr>
        <w:t xml:space="preserve"> de thèse gérées par vos départements respectifs.</w:t>
      </w:r>
    </w:p>
    <w:p w14:paraId="4C127103" w14:textId="77777777" w:rsidR="00A15992" w:rsidRPr="0002542F" w:rsidRDefault="00A15992" w:rsidP="00E93B6D">
      <w:pPr>
        <w:rPr>
          <w:rFonts w:ascii="AvenirNext LT Pro Cn" w:hAnsi="AvenirNext LT Pro Cn" w:cs="Arial"/>
          <w:szCs w:val="22"/>
        </w:rPr>
      </w:pPr>
    </w:p>
    <w:p w14:paraId="7A865B6D" w14:textId="77777777" w:rsidR="00A15992" w:rsidRPr="0002542F" w:rsidRDefault="00A15992" w:rsidP="00E93B6D">
      <w:pPr>
        <w:rPr>
          <w:rFonts w:ascii="AvenirNext LT Pro Cn" w:hAnsi="AvenirNext LT Pro Cn" w:cs="Arial"/>
          <w:szCs w:val="22"/>
        </w:rPr>
      </w:pPr>
      <w:r w:rsidRPr="0002542F">
        <w:rPr>
          <w:rFonts w:ascii="AvenirNext LT Pro Cn" w:hAnsi="AvenirNext LT Pro Cn" w:cs="Arial"/>
          <w:szCs w:val="22"/>
        </w:rPr>
        <w:t xml:space="preserve">Les parcours peuvent inclure une dimension internationale. Dans ce cas, des soutiens financiers demandés au </w:t>
      </w:r>
      <w:proofErr w:type="spellStart"/>
      <w:r w:rsidRPr="0002542F">
        <w:rPr>
          <w:rFonts w:ascii="AvenirNext LT Pro Cn" w:hAnsi="AvenirNext LT Pro Cn" w:cs="Arial"/>
          <w:szCs w:val="22"/>
        </w:rPr>
        <w:t>métaprogramme</w:t>
      </w:r>
      <w:proofErr w:type="spellEnd"/>
      <w:r w:rsidRPr="0002542F">
        <w:rPr>
          <w:rFonts w:ascii="AvenirNext LT Pro Cn" w:hAnsi="AvenirNext LT Pro Cn" w:cs="Arial"/>
          <w:szCs w:val="22"/>
        </w:rPr>
        <w:t xml:space="preserve"> sont à articuler avec ceux proposés par les outils INRAE, par la Direction des Relations Internationales (DRI), notamment pour des missions à l’étranger dans le cadre du dispositif incitatif de missions à l’international (DIMI), ou de proposition à l’AMI de l’initiative TSARA (Transformer les systèmes alimentaires et l’agriculture par une recherche en partenariat avec l’Afrique). Comme pour les thèses, les demandes à la DRI sont à déposer dans le cadre de l’instruction budgétaire des départements mais il est conseillé de les mentionner dans la proposition de parcours soumise au </w:t>
      </w:r>
      <w:proofErr w:type="spellStart"/>
      <w:r w:rsidRPr="0002542F">
        <w:rPr>
          <w:rFonts w:ascii="AvenirNext LT Pro Cn" w:hAnsi="AvenirNext LT Pro Cn" w:cs="Arial"/>
          <w:szCs w:val="22"/>
        </w:rPr>
        <w:t>Métaprogramme</w:t>
      </w:r>
      <w:proofErr w:type="spellEnd"/>
      <w:r w:rsidRPr="0002542F">
        <w:rPr>
          <w:rFonts w:ascii="AvenirNext LT Pro Cn" w:hAnsi="AvenirNext LT Pro Cn" w:cs="Arial"/>
          <w:szCs w:val="22"/>
        </w:rPr>
        <w:t xml:space="preserve">. Une dimension internationale des propositions pourra aussi être réfléchie en lien avec les </w:t>
      </w:r>
      <w:hyperlink r:id="rId23" w:history="1">
        <w:r w:rsidRPr="0002542F">
          <w:rPr>
            <w:rStyle w:val="Lienhypertexte"/>
            <w:rFonts w:ascii="AvenirNext LT Pro Cn" w:hAnsi="AvenirNext LT Pro Cn" w:cs="Arial"/>
            <w:szCs w:val="22"/>
          </w:rPr>
          <w:t>instruments</w:t>
        </w:r>
      </w:hyperlink>
      <w:r w:rsidRPr="0002542F">
        <w:rPr>
          <w:rFonts w:ascii="AvenirNext LT Pro Cn" w:hAnsi="AvenirNext LT Pro Cn" w:cs="Arial"/>
          <w:szCs w:val="22"/>
        </w:rPr>
        <w:t xml:space="preserve"> structurants promus par INRAE (Joint Linkage Calls, LIA, 2RI, PPI, etc.). </w:t>
      </w:r>
    </w:p>
    <w:p w14:paraId="47B144D8" w14:textId="77777777" w:rsidR="00AB4C92" w:rsidRPr="0002542F" w:rsidRDefault="00AB4C92" w:rsidP="00E93B6D">
      <w:pPr>
        <w:rPr>
          <w:rFonts w:ascii="AvenirNext LT Pro Cn" w:hAnsi="AvenirNext LT Pro Cn"/>
        </w:rPr>
      </w:pPr>
    </w:p>
    <w:sectPr w:rsidR="00AB4C92" w:rsidRPr="0002542F" w:rsidSect="0041480D">
      <w:headerReference w:type="default" r:id="rId24"/>
      <w:footerReference w:type="even" r:id="rId25"/>
      <w:footerReference w:type="defaul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8F3EE" w14:textId="77777777" w:rsidR="00BE3761" w:rsidRDefault="00BE3761" w:rsidP="00C26419">
      <w:r>
        <w:separator/>
      </w:r>
    </w:p>
  </w:endnote>
  <w:endnote w:type="continuationSeparator" w:id="0">
    <w:p w14:paraId="19D6AFDB" w14:textId="77777777" w:rsidR="00BE3761" w:rsidRDefault="00BE3761" w:rsidP="00C2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Next LT Pro Cn">
    <w:altName w:val="Arial Nova Cond"/>
    <w:panose1 w:val="020B0506020202020204"/>
    <w:charset w:val="4D"/>
    <w:family w:val="swiss"/>
    <w:notTrueType/>
    <w:pitch w:val="variable"/>
    <w:sig w:usb0="800000AF" w:usb1="50002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venirNext LT Pro LightCn">
    <w:altName w:val="Times New Roman"/>
    <w:panose1 w:val="020B0406020202020204"/>
    <w:charset w:val="4D"/>
    <w:family w:val="swiss"/>
    <w:notTrueType/>
    <w:pitch w:val="variable"/>
    <w:sig w:usb0="800000A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05875244"/>
      <w:docPartObj>
        <w:docPartGallery w:val="Page Numbers (Bottom of Page)"/>
        <w:docPartUnique/>
      </w:docPartObj>
    </w:sdtPr>
    <w:sdtContent>
      <w:p w14:paraId="3C88EA77" w14:textId="77777777" w:rsidR="00A45F78" w:rsidRDefault="00A45F78" w:rsidP="005440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B979FFC" w14:textId="77777777" w:rsidR="00A45F78" w:rsidRDefault="00A45F78" w:rsidP="00BA0FE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791478"/>
      <w:docPartObj>
        <w:docPartGallery w:val="Page Numbers (Bottom of Page)"/>
        <w:docPartUnique/>
      </w:docPartObj>
    </w:sdtPr>
    <w:sdtContent>
      <w:p w14:paraId="59BF7D79" w14:textId="0A887FB0" w:rsidR="00A45F78" w:rsidRDefault="00A45F78">
        <w:pPr>
          <w:pStyle w:val="Pieddepage"/>
          <w:jc w:val="right"/>
        </w:pPr>
        <w:r>
          <w:fldChar w:fldCharType="begin"/>
        </w:r>
        <w:r>
          <w:instrText>PAGE   \* MERGEFORMAT</w:instrText>
        </w:r>
        <w:r>
          <w:fldChar w:fldCharType="separate"/>
        </w:r>
        <w:r w:rsidR="00BD1A9C" w:rsidRPr="00BD1A9C">
          <w:rPr>
            <w:noProof/>
          </w:rPr>
          <w:t>5</w:t>
        </w:r>
        <w:r>
          <w:fldChar w:fldCharType="end"/>
        </w:r>
      </w:p>
    </w:sdtContent>
  </w:sdt>
  <w:p w14:paraId="4C5E1276" w14:textId="77777777" w:rsidR="00A45F78" w:rsidRDefault="00A45F78" w:rsidP="00BA0FE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6EE1F" w14:textId="77777777" w:rsidR="00BE3761" w:rsidRDefault="00BE3761" w:rsidP="00C26419">
      <w:r>
        <w:separator/>
      </w:r>
    </w:p>
  </w:footnote>
  <w:footnote w:type="continuationSeparator" w:id="0">
    <w:p w14:paraId="19A1A476" w14:textId="77777777" w:rsidR="00BE3761" w:rsidRDefault="00BE3761" w:rsidP="00C26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8EFF" w14:textId="0FF20063" w:rsidR="00A45F78" w:rsidRDefault="00A45F78" w:rsidP="00AF2604">
    <w:pPr>
      <w:pStyle w:val="En-tte"/>
      <w:ind w:left="5812"/>
      <w:jc w:val="right"/>
      <w:rPr>
        <w:i/>
      </w:rPr>
    </w:pPr>
    <w:r>
      <w:rPr>
        <w:noProof/>
      </w:rPr>
      <w:drawing>
        <wp:anchor distT="0" distB="0" distL="114300" distR="114300" simplePos="0" relativeHeight="251661312" behindDoc="0" locked="0" layoutInCell="1" allowOverlap="1" wp14:anchorId="32A27E87" wp14:editId="1EDCC53B">
          <wp:simplePos x="0" y="0"/>
          <wp:positionH relativeFrom="column">
            <wp:posOffset>0</wp:posOffset>
          </wp:positionH>
          <wp:positionV relativeFrom="paragraph">
            <wp:posOffset>-635</wp:posOffset>
          </wp:positionV>
          <wp:extent cx="1228697" cy="323557"/>
          <wp:effectExtent l="0" t="0" r="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NRAE-RVB.png"/>
                  <pic:cNvPicPr/>
                </pic:nvPicPr>
                <pic:blipFill>
                  <a:blip r:embed="rId1">
                    <a:extLst>
                      <a:ext uri="{28A0092B-C50C-407E-A947-70E740481C1C}">
                        <a14:useLocalDpi xmlns:a14="http://schemas.microsoft.com/office/drawing/2010/main" val="0"/>
                      </a:ext>
                    </a:extLst>
                  </a:blip>
                  <a:stretch>
                    <a:fillRect/>
                  </a:stretch>
                </pic:blipFill>
                <pic:spPr>
                  <a:xfrm>
                    <a:off x="0" y="0"/>
                    <a:ext cx="1228697" cy="323557"/>
                  </a:xfrm>
                  <a:prstGeom prst="rect">
                    <a:avLst/>
                  </a:prstGeom>
                </pic:spPr>
              </pic:pic>
            </a:graphicData>
          </a:graphic>
        </wp:anchor>
      </w:drawing>
    </w:r>
    <w:r w:rsidRPr="00EE3223">
      <w:rPr>
        <w:i/>
      </w:rPr>
      <w:t xml:space="preserve">MP </w:t>
    </w:r>
    <w:r>
      <w:rPr>
        <w:i/>
      </w:rPr>
      <w:t>BETTER</w:t>
    </w:r>
    <w:r w:rsidRPr="00EE3223">
      <w:rPr>
        <w:i/>
      </w:rPr>
      <w:t xml:space="preserve">, </w:t>
    </w:r>
    <w:r>
      <w:rPr>
        <w:i/>
      </w:rPr>
      <w:t>2027</w:t>
    </w:r>
  </w:p>
  <w:p w14:paraId="4E341799" w14:textId="52ED984C" w:rsidR="00A45F78" w:rsidRPr="00EE3223" w:rsidRDefault="00A45F78" w:rsidP="00AF2604">
    <w:pPr>
      <w:pStyle w:val="En-tte"/>
      <w:ind w:left="5812"/>
      <w:jc w:val="right"/>
      <w:rPr>
        <w:i/>
      </w:rPr>
    </w:pPr>
    <w:r w:rsidRPr="00EE3223">
      <w:rPr>
        <w:i/>
      </w:rPr>
      <w:t xml:space="preserve"> </w:t>
    </w:r>
  </w:p>
  <w:p w14:paraId="3F7A19A8" w14:textId="77777777" w:rsidR="00A45F78" w:rsidRPr="0007459D" w:rsidRDefault="00A45F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207D"/>
    <w:multiLevelType w:val="multilevel"/>
    <w:tmpl w:val="02F6FCEE"/>
    <w:styleLink w:val="Listeactuelle18"/>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ABF78C0"/>
    <w:multiLevelType w:val="multilevel"/>
    <w:tmpl w:val="73FC25E2"/>
    <w:styleLink w:val="Listeactuelle8"/>
    <w:lvl w:ilvl="0">
      <w:start w:val="1"/>
      <w:numFmt w:val="decimal"/>
      <w:lvlText w:val="4%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DB1636B"/>
    <w:multiLevelType w:val="multilevel"/>
    <w:tmpl w:val="99642E1A"/>
    <w:lvl w:ilvl="0">
      <w:start w:val="1"/>
      <w:numFmt w:val="none"/>
      <w:suff w:val="nothing"/>
      <w:lvlText w:val=""/>
      <w:lvlJc w:val="left"/>
      <w:pPr>
        <w:ind w:left="432" w:hanging="432"/>
      </w:pPr>
    </w:lvl>
    <w:lvl w:ilvl="1">
      <w:start w:val="1"/>
      <w:numFmt w:val="bullet"/>
      <w:lvlText w:val=""/>
      <w:lvlJc w:val="left"/>
      <w:pPr>
        <w:tabs>
          <w:tab w:val="num" w:pos="576"/>
        </w:tabs>
        <w:ind w:left="576" w:hanging="576"/>
      </w:pPr>
      <w:rPr>
        <w:rFonts w:ascii="Symbol" w:hAnsi="Symbol" w:cs="Symbol" w:hint="default"/>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0F7F279B"/>
    <w:multiLevelType w:val="multilevel"/>
    <w:tmpl w:val="5920AE10"/>
    <w:styleLink w:val="Listeactuelle20"/>
    <w:lvl w:ilvl="0">
      <w:start w:val="1"/>
      <w:numFmt w:val="decimal"/>
      <w:lvlText w:val="%1"/>
      <w:lvlJc w:val="left"/>
      <w:pPr>
        <w:ind w:left="440" w:hanging="432"/>
      </w:pPr>
      <w:rPr>
        <w:rFonts w:hint="default"/>
      </w:rPr>
    </w:lvl>
    <w:lvl w:ilvl="1">
      <w:start w:val="1"/>
      <w:numFmt w:val="decimal"/>
      <w:lvlText w:val="%1.%2"/>
      <w:lvlJc w:val="left"/>
      <w:pPr>
        <w:ind w:left="933" w:hanging="576"/>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872" w:hanging="864"/>
      </w:pPr>
      <w:rPr>
        <w:rFonts w:hint="default"/>
      </w:rPr>
    </w:lvl>
    <w:lvl w:ilvl="4">
      <w:start w:val="1"/>
      <w:numFmt w:val="decimal"/>
      <w:lvlText w:val="%1.%2.%3.%4.%5"/>
      <w:lvlJc w:val="left"/>
      <w:pPr>
        <w:ind w:left="1016" w:hanging="1008"/>
      </w:pPr>
      <w:rPr>
        <w:rFonts w:hint="default"/>
      </w:rPr>
    </w:lvl>
    <w:lvl w:ilvl="5">
      <w:start w:val="1"/>
      <w:numFmt w:val="decimal"/>
      <w:lvlText w:val="%1.%2.%3.%4.%5.%6"/>
      <w:lvlJc w:val="left"/>
      <w:pPr>
        <w:ind w:left="1160" w:hanging="1152"/>
      </w:pPr>
      <w:rPr>
        <w:rFonts w:hint="default"/>
      </w:rPr>
    </w:lvl>
    <w:lvl w:ilvl="6">
      <w:start w:val="1"/>
      <w:numFmt w:val="decimal"/>
      <w:lvlText w:val="%1.%2.%3.%4.%5.%6.%7"/>
      <w:lvlJc w:val="left"/>
      <w:pPr>
        <w:ind w:left="1304" w:hanging="1296"/>
      </w:pPr>
      <w:rPr>
        <w:rFonts w:hint="default"/>
      </w:rPr>
    </w:lvl>
    <w:lvl w:ilvl="7">
      <w:start w:val="1"/>
      <w:numFmt w:val="decimal"/>
      <w:lvlText w:val="%1.%2.%3.%4.%5.%6.%7.%8"/>
      <w:lvlJc w:val="left"/>
      <w:pPr>
        <w:ind w:left="1448" w:hanging="1440"/>
      </w:pPr>
      <w:rPr>
        <w:rFonts w:hint="default"/>
      </w:rPr>
    </w:lvl>
    <w:lvl w:ilvl="8">
      <w:start w:val="1"/>
      <w:numFmt w:val="decimal"/>
      <w:lvlText w:val="%1.%2.%3.%4.%5.%6.%7.%8.%9"/>
      <w:lvlJc w:val="left"/>
      <w:pPr>
        <w:ind w:left="1592" w:hanging="1584"/>
      </w:pPr>
      <w:rPr>
        <w:rFonts w:hint="default"/>
      </w:rPr>
    </w:lvl>
  </w:abstractNum>
  <w:abstractNum w:abstractNumId="4" w15:restartNumberingAfterBreak="0">
    <w:nsid w:val="10DE5031"/>
    <w:multiLevelType w:val="multilevel"/>
    <w:tmpl w:val="E04087C4"/>
    <w:styleLink w:val="Listeactuelle1"/>
    <w:lvl w:ilvl="0">
      <w:start w:val="1"/>
      <w:numFmt w:val="decimal"/>
      <w:lvlText w:val="%1."/>
      <w:lvlJc w:val="left"/>
      <w:pPr>
        <w:ind w:left="4047" w:hanging="360"/>
      </w:pPr>
      <w:rPr>
        <w:rFonts w:hint="default"/>
      </w:rPr>
    </w:lvl>
    <w:lvl w:ilvl="1">
      <w:start w:val="1"/>
      <w:numFmt w:val="none"/>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4C41E6"/>
    <w:multiLevelType w:val="multilevel"/>
    <w:tmpl w:val="FD067A54"/>
    <w:styleLink w:val="Listeactuelle1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20A4DEF"/>
    <w:multiLevelType w:val="multilevel"/>
    <w:tmpl w:val="35B23634"/>
    <w:styleLink w:val="Listeactuelle4"/>
    <w:lvl w:ilvl="0">
      <w:start w:val="1"/>
      <w:numFmt w:val="decimal"/>
      <w:lvlText w:val="%1"/>
      <w:lvlJc w:val="left"/>
      <w:pPr>
        <w:ind w:left="792" w:hanging="432"/>
      </w:pPr>
      <w:rPr>
        <w:rFonts w:hint="default"/>
      </w:r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7" w15:restartNumberingAfterBreak="0">
    <w:nsid w:val="124925D0"/>
    <w:multiLevelType w:val="multilevel"/>
    <w:tmpl w:val="040C001D"/>
    <w:styleLink w:val="Listeactuelle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C621D8"/>
    <w:multiLevelType w:val="hybridMultilevel"/>
    <w:tmpl w:val="465CCBB8"/>
    <w:lvl w:ilvl="0" w:tplc="D7300896">
      <w:start w:val="1"/>
      <w:numFmt w:val="bullet"/>
      <w:lvlText w:val=""/>
      <w:lvlJc w:val="left"/>
      <w:pPr>
        <w:ind w:left="720" w:hanging="360"/>
      </w:pPr>
      <w:rPr>
        <w:rFonts w:ascii="Symbol" w:hAnsi="Symbol" w:hint="default"/>
        <w:color w:val="00A3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A7530C"/>
    <w:multiLevelType w:val="multilevel"/>
    <w:tmpl w:val="040C001D"/>
    <w:styleLink w:val="Listeactuel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00C1489"/>
    <w:multiLevelType w:val="multilevel"/>
    <w:tmpl w:val="B67E9A78"/>
    <w:styleLink w:val="Listeactuelle19"/>
    <w:lvl w:ilvl="0">
      <w:start w:val="1"/>
      <w:numFmt w:val="decimal"/>
      <w:lvlText w:val="%1."/>
      <w:lvlJc w:val="left"/>
      <w:pPr>
        <w:ind w:left="1080" w:hanging="360"/>
      </w:pPr>
      <w:rPr>
        <w:rFonts w:hint="default"/>
      </w:rPr>
    </w:lvl>
    <w:lvl w:ilvl="1">
      <w:start w:val="1"/>
      <w:numFmt w:val="none"/>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27A8043F"/>
    <w:multiLevelType w:val="multilevel"/>
    <w:tmpl w:val="271E1F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1111ED7"/>
    <w:multiLevelType w:val="hybridMultilevel"/>
    <w:tmpl w:val="12D85DE2"/>
    <w:lvl w:ilvl="0" w:tplc="22742948">
      <w:start w:val="28"/>
      <w:numFmt w:val="bullet"/>
      <w:lvlText w:val="-"/>
      <w:lvlJc w:val="left"/>
      <w:pPr>
        <w:ind w:left="720" w:hanging="360"/>
      </w:pPr>
      <w:rPr>
        <w:rFonts w:ascii="AvenirNext LT Pro Cn" w:eastAsia="Times New Roman" w:hAnsi="AvenirNext LT Pro C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0F3933"/>
    <w:multiLevelType w:val="multilevel"/>
    <w:tmpl w:val="538A4314"/>
    <w:styleLink w:val="Listeactuelle7"/>
    <w:lvl w:ilvl="0">
      <w:start w:val="1"/>
      <w:numFmt w:val="decimal"/>
      <w:lvlText w:val="4%1.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58870CC"/>
    <w:multiLevelType w:val="hybridMultilevel"/>
    <w:tmpl w:val="F62814FC"/>
    <w:lvl w:ilvl="0" w:tplc="D7300896">
      <w:start w:val="1"/>
      <w:numFmt w:val="bullet"/>
      <w:lvlText w:val=""/>
      <w:lvlJc w:val="left"/>
      <w:pPr>
        <w:ind w:left="720" w:hanging="360"/>
      </w:pPr>
      <w:rPr>
        <w:rFonts w:ascii="Symbol" w:hAnsi="Symbol" w:hint="default"/>
        <w:color w:val="00A3A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CB32D6"/>
    <w:multiLevelType w:val="hybridMultilevel"/>
    <w:tmpl w:val="ACE67A8E"/>
    <w:lvl w:ilvl="0" w:tplc="7332E264">
      <w:numFmt w:val="bullet"/>
      <w:lvlText w:val="-"/>
      <w:lvlJc w:val="left"/>
      <w:pPr>
        <w:ind w:left="720" w:hanging="360"/>
      </w:pPr>
      <w:rPr>
        <w:rFonts w:ascii="AvenirNext LT Pro Cn" w:eastAsia="Calibri" w:hAnsi="AvenirNext LT Pro Cn" w:cs="Calibri" w:hint="default"/>
        <w:b/>
        <w:color w:val="455E6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735E3C"/>
    <w:multiLevelType w:val="multilevel"/>
    <w:tmpl w:val="63122A24"/>
    <w:styleLink w:val="Listeactuelle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DD00CA"/>
    <w:multiLevelType w:val="multilevel"/>
    <w:tmpl w:val="BDBECF2E"/>
    <w:styleLink w:val="Listeactuelle6"/>
    <w:lvl w:ilvl="0">
      <w:start w:val="1"/>
      <w:numFmt w:val="decimal"/>
      <w:lvlText w:val="%1.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23911AC"/>
    <w:multiLevelType w:val="multilevel"/>
    <w:tmpl w:val="8AC2A32C"/>
    <w:styleLink w:val="Listeactuelle16"/>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537566EA"/>
    <w:multiLevelType w:val="multilevel"/>
    <w:tmpl w:val="10FA843A"/>
    <w:lvl w:ilvl="0">
      <w:start w:val="1"/>
      <w:numFmt w:val="decimal"/>
      <w:pStyle w:val="Titre1"/>
      <w:lvlText w:val="%1"/>
      <w:lvlJc w:val="left"/>
      <w:pPr>
        <w:ind w:left="440" w:hanging="432"/>
      </w:pPr>
      <w:rPr>
        <w:rFonts w:hint="default"/>
      </w:rPr>
    </w:lvl>
    <w:lvl w:ilvl="1">
      <w:start w:val="1"/>
      <w:numFmt w:val="decimal"/>
      <w:pStyle w:val="Titre2"/>
      <w:lvlText w:val="%1.%2"/>
      <w:lvlJc w:val="left"/>
      <w:pPr>
        <w:ind w:left="933" w:hanging="576"/>
      </w:pPr>
      <w:rPr>
        <w:rFonts w:hint="default"/>
        <w:b w:val="0"/>
        <w:bCs/>
        <w:caps/>
        <w:strike w:val="0"/>
        <w:dstrike w:val="0"/>
        <w:vanish/>
        <w:u w:val="none"/>
        <w:vertAlign w:val="baseline"/>
      </w:rPr>
    </w:lvl>
    <w:lvl w:ilvl="2">
      <w:start w:val="1"/>
      <w:numFmt w:val="decimal"/>
      <w:pStyle w:val="Titre3"/>
      <w:lvlText w:val="%1.%2.%3"/>
      <w:lvlJc w:val="left"/>
      <w:pPr>
        <w:ind w:left="728" w:hanging="720"/>
      </w:pPr>
      <w:rPr>
        <w:rFonts w:hint="default"/>
      </w:rPr>
    </w:lvl>
    <w:lvl w:ilvl="3">
      <w:start w:val="1"/>
      <w:numFmt w:val="decimal"/>
      <w:pStyle w:val="Titre4"/>
      <w:lvlText w:val="%1.%2.%3.%4"/>
      <w:lvlJc w:val="left"/>
      <w:pPr>
        <w:ind w:left="872" w:hanging="864"/>
      </w:pPr>
      <w:rPr>
        <w:rFonts w:hint="default"/>
      </w:rPr>
    </w:lvl>
    <w:lvl w:ilvl="4">
      <w:start w:val="1"/>
      <w:numFmt w:val="decimal"/>
      <w:pStyle w:val="Titre5"/>
      <w:lvlText w:val="%1.%2.%3.%4.%5"/>
      <w:lvlJc w:val="left"/>
      <w:pPr>
        <w:ind w:left="1016" w:hanging="1008"/>
      </w:pPr>
      <w:rPr>
        <w:rFonts w:hint="default"/>
      </w:rPr>
    </w:lvl>
    <w:lvl w:ilvl="5">
      <w:start w:val="1"/>
      <w:numFmt w:val="decimal"/>
      <w:pStyle w:val="Titre6"/>
      <w:lvlText w:val="%1.%2.%3.%4.%5.%6"/>
      <w:lvlJc w:val="left"/>
      <w:pPr>
        <w:ind w:left="1160" w:hanging="1152"/>
      </w:pPr>
      <w:rPr>
        <w:rFonts w:hint="default"/>
      </w:rPr>
    </w:lvl>
    <w:lvl w:ilvl="6">
      <w:start w:val="1"/>
      <w:numFmt w:val="decimal"/>
      <w:pStyle w:val="Titre7"/>
      <w:lvlText w:val="%1.%2.%3.%4.%5.%6.%7"/>
      <w:lvlJc w:val="left"/>
      <w:pPr>
        <w:ind w:left="1304" w:hanging="1296"/>
      </w:pPr>
      <w:rPr>
        <w:rFonts w:hint="default"/>
      </w:rPr>
    </w:lvl>
    <w:lvl w:ilvl="7">
      <w:start w:val="1"/>
      <w:numFmt w:val="decimal"/>
      <w:pStyle w:val="Titre8"/>
      <w:lvlText w:val="%1.%2.%3.%4.%5.%6.%7.%8"/>
      <w:lvlJc w:val="left"/>
      <w:pPr>
        <w:ind w:left="1448" w:hanging="1440"/>
      </w:pPr>
      <w:rPr>
        <w:rFonts w:hint="default"/>
      </w:rPr>
    </w:lvl>
    <w:lvl w:ilvl="8">
      <w:start w:val="1"/>
      <w:numFmt w:val="decimal"/>
      <w:pStyle w:val="Titre9"/>
      <w:lvlText w:val="%1.%2.%3.%4.%5.%6.%7.%8.%9"/>
      <w:lvlJc w:val="left"/>
      <w:pPr>
        <w:ind w:left="1592" w:hanging="1584"/>
      </w:pPr>
      <w:rPr>
        <w:rFonts w:hint="default"/>
      </w:rPr>
    </w:lvl>
  </w:abstractNum>
  <w:abstractNum w:abstractNumId="20" w15:restartNumberingAfterBreak="0">
    <w:nsid w:val="560D7B9F"/>
    <w:multiLevelType w:val="multilevel"/>
    <w:tmpl w:val="040C001D"/>
    <w:styleLink w:val="Listeactuelle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4A7EEA"/>
    <w:multiLevelType w:val="hybridMultilevel"/>
    <w:tmpl w:val="5AF00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BD1044"/>
    <w:multiLevelType w:val="multilevel"/>
    <w:tmpl w:val="C59A551C"/>
    <w:styleLink w:val="Listeactuelle15"/>
    <w:lvl w:ilvl="0">
      <w:start w:val="1"/>
      <w:numFmt w:val="decimal"/>
      <w:lvlText w:val="%1."/>
      <w:lvlJc w:val="left"/>
      <w:pPr>
        <w:ind w:left="720" w:hanging="360"/>
      </w:pPr>
      <w:rPr>
        <w:rFonts w:hint="default"/>
      </w:rPr>
    </w:lvl>
    <w:lvl w:ilvl="1">
      <w:start w:val="2"/>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62F47FF2"/>
    <w:multiLevelType w:val="hybridMultilevel"/>
    <w:tmpl w:val="83FCC2A4"/>
    <w:lvl w:ilvl="0" w:tplc="502AD958">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6321453F"/>
    <w:multiLevelType w:val="multilevel"/>
    <w:tmpl w:val="D1AA101E"/>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542402"/>
    <w:multiLevelType w:val="multilevel"/>
    <w:tmpl w:val="9EF220B2"/>
    <w:styleLink w:val="Listeactuelle5"/>
    <w:lvl w:ilvl="0">
      <w:start w:val="1"/>
      <w:numFmt w:val="decimal"/>
      <w:lvlText w:val="%1."/>
      <w:lvlJc w:val="left"/>
      <w:pPr>
        <w:ind w:left="360" w:hanging="360"/>
      </w:pPr>
      <w:rPr>
        <w:rFonts w:hint="default"/>
      </w:rPr>
    </w:lvl>
    <w:lvl w:ilvl="1">
      <w:start w:val="1"/>
      <w:numFmt w:val="none"/>
      <w:lvlText w:val="1.1"/>
      <w:lvlJc w:val="left"/>
      <w:pPr>
        <w:ind w:left="-2895" w:hanging="432"/>
      </w:pPr>
      <w:rPr>
        <w:rFonts w:hint="default"/>
      </w:rPr>
    </w:lvl>
    <w:lvl w:ilvl="2">
      <w:start w:val="1"/>
      <w:numFmt w:val="decimal"/>
      <w:lvlText w:val="%1.%2.%3."/>
      <w:lvlJc w:val="left"/>
      <w:pPr>
        <w:ind w:left="-2463" w:hanging="504"/>
      </w:pPr>
      <w:rPr>
        <w:rFonts w:hint="default"/>
      </w:rPr>
    </w:lvl>
    <w:lvl w:ilvl="3">
      <w:start w:val="1"/>
      <w:numFmt w:val="decimal"/>
      <w:lvlText w:val="%1.%2.%3.%4."/>
      <w:lvlJc w:val="left"/>
      <w:pPr>
        <w:ind w:left="-1959" w:hanging="648"/>
      </w:pPr>
      <w:rPr>
        <w:rFonts w:hint="default"/>
      </w:rPr>
    </w:lvl>
    <w:lvl w:ilvl="4">
      <w:start w:val="1"/>
      <w:numFmt w:val="decimal"/>
      <w:lvlText w:val="%1.%2.%3.%4.%5."/>
      <w:lvlJc w:val="left"/>
      <w:pPr>
        <w:ind w:left="-1455" w:hanging="792"/>
      </w:pPr>
      <w:rPr>
        <w:rFonts w:hint="default"/>
      </w:rPr>
    </w:lvl>
    <w:lvl w:ilvl="5">
      <w:start w:val="1"/>
      <w:numFmt w:val="decimal"/>
      <w:lvlText w:val="%1.%2.%3.%4.%5.%6."/>
      <w:lvlJc w:val="left"/>
      <w:pPr>
        <w:ind w:left="-951" w:hanging="936"/>
      </w:pPr>
      <w:rPr>
        <w:rFonts w:hint="default"/>
      </w:rPr>
    </w:lvl>
    <w:lvl w:ilvl="6">
      <w:start w:val="1"/>
      <w:numFmt w:val="decimal"/>
      <w:lvlText w:val="%1.%2.%3.%4.%5.%6.%7."/>
      <w:lvlJc w:val="left"/>
      <w:pPr>
        <w:ind w:left="-447" w:hanging="1080"/>
      </w:pPr>
      <w:rPr>
        <w:rFonts w:hint="default"/>
      </w:rPr>
    </w:lvl>
    <w:lvl w:ilvl="7">
      <w:start w:val="1"/>
      <w:numFmt w:val="decimal"/>
      <w:lvlText w:val="%1.%2.%3.%4.%5.%6.%7.%8."/>
      <w:lvlJc w:val="left"/>
      <w:pPr>
        <w:ind w:left="57" w:hanging="1224"/>
      </w:pPr>
      <w:rPr>
        <w:rFonts w:hint="default"/>
      </w:rPr>
    </w:lvl>
    <w:lvl w:ilvl="8">
      <w:start w:val="1"/>
      <w:numFmt w:val="decimal"/>
      <w:lvlText w:val="%1.%2.%3.%4.%5.%6.%7.%8.%9."/>
      <w:lvlJc w:val="left"/>
      <w:pPr>
        <w:ind w:left="633" w:hanging="1440"/>
      </w:pPr>
      <w:rPr>
        <w:rFonts w:hint="default"/>
      </w:rPr>
    </w:lvl>
  </w:abstractNum>
  <w:abstractNum w:abstractNumId="26" w15:restartNumberingAfterBreak="0">
    <w:nsid w:val="66E35B0F"/>
    <w:multiLevelType w:val="multilevel"/>
    <w:tmpl w:val="D8548E54"/>
    <w:styleLink w:val="Listeactuelle3"/>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106B77"/>
    <w:multiLevelType w:val="multilevel"/>
    <w:tmpl w:val="E592B75A"/>
    <w:styleLink w:val="Listeactuelle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8F6311"/>
    <w:multiLevelType w:val="hybridMultilevel"/>
    <w:tmpl w:val="83FCC2A4"/>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28951DA"/>
    <w:multiLevelType w:val="multilevel"/>
    <w:tmpl w:val="3C90C6FC"/>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1E03D6"/>
    <w:multiLevelType w:val="multilevel"/>
    <w:tmpl w:val="0B424362"/>
    <w:lvl w:ilvl="0">
      <w:start w:val="1"/>
      <w:numFmt w:val="decimal"/>
      <w:lvlText w:val="%1."/>
      <w:lvlJc w:val="left"/>
      <w:pPr>
        <w:ind w:left="1211" w:hanging="360"/>
      </w:pPr>
      <w:rPr>
        <w:b w:val="0"/>
        <w:i w:val="0"/>
        <w:strike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BA5463F"/>
    <w:multiLevelType w:val="multilevel"/>
    <w:tmpl w:val="37A64D26"/>
    <w:styleLink w:val="Listeactuelle9"/>
    <w:lvl w:ilvl="0">
      <w:start w:val="1"/>
      <w:numFmt w:val="decimal"/>
      <w:lvlText w:val="4%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34164410">
    <w:abstractNumId w:val="30"/>
  </w:num>
  <w:num w:numId="2" w16cid:durableId="776367449">
    <w:abstractNumId w:val="24"/>
  </w:num>
  <w:num w:numId="3" w16cid:durableId="86852357">
    <w:abstractNumId w:val="2"/>
  </w:num>
  <w:num w:numId="4" w16cid:durableId="1160735537">
    <w:abstractNumId w:val="21"/>
  </w:num>
  <w:num w:numId="5" w16cid:durableId="843938554">
    <w:abstractNumId w:val="23"/>
  </w:num>
  <w:num w:numId="6" w16cid:durableId="904297947">
    <w:abstractNumId w:val="4"/>
  </w:num>
  <w:num w:numId="7" w16cid:durableId="1979609751">
    <w:abstractNumId w:val="29"/>
  </w:num>
  <w:num w:numId="8" w16cid:durableId="1529945810">
    <w:abstractNumId w:val="26"/>
  </w:num>
  <w:num w:numId="9" w16cid:durableId="654727454">
    <w:abstractNumId w:val="6"/>
  </w:num>
  <w:num w:numId="10" w16cid:durableId="588849484">
    <w:abstractNumId w:val="25"/>
  </w:num>
  <w:num w:numId="11" w16cid:durableId="1159270536">
    <w:abstractNumId w:val="17"/>
  </w:num>
  <w:num w:numId="12" w16cid:durableId="1307784832">
    <w:abstractNumId w:val="13"/>
  </w:num>
  <w:num w:numId="13" w16cid:durableId="1411152522">
    <w:abstractNumId w:val="1"/>
  </w:num>
  <w:num w:numId="14" w16cid:durableId="228539691">
    <w:abstractNumId w:val="31"/>
  </w:num>
  <w:num w:numId="15" w16cid:durableId="81682711">
    <w:abstractNumId w:val="9"/>
  </w:num>
  <w:num w:numId="16" w16cid:durableId="1709404245">
    <w:abstractNumId w:val="20"/>
  </w:num>
  <w:num w:numId="17" w16cid:durableId="1715691241">
    <w:abstractNumId w:val="12"/>
  </w:num>
  <w:num w:numId="18" w16cid:durableId="593051232">
    <w:abstractNumId w:val="14"/>
  </w:num>
  <w:num w:numId="19" w16cid:durableId="321860704">
    <w:abstractNumId w:val="27"/>
  </w:num>
  <w:num w:numId="20" w16cid:durableId="1246957933">
    <w:abstractNumId w:val="5"/>
  </w:num>
  <w:num w:numId="21" w16cid:durableId="2050491380">
    <w:abstractNumId w:val="16"/>
  </w:num>
  <w:num w:numId="22" w16cid:durableId="718896224">
    <w:abstractNumId w:val="22"/>
  </w:num>
  <w:num w:numId="23" w16cid:durableId="334694955">
    <w:abstractNumId w:val="18"/>
  </w:num>
  <w:num w:numId="24" w16cid:durableId="2012949830">
    <w:abstractNumId w:val="7"/>
  </w:num>
  <w:num w:numId="25" w16cid:durableId="330570170">
    <w:abstractNumId w:val="0"/>
  </w:num>
  <w:num w:numId="26" w16cid:durableId="1858041082">
    <w:abstractNumId w:val="10"/>
  </w:num>
  <w:num w:numId="27" w16cid:durableId="1371956252">
    <w:abstractNumId w:val="19"/>
  </w:num>
  <w:num w:numId="28" w16cid:durableId="357662561">
    <w:abstractNumId w:val="3"/>
  </w:num>
  <w:num w:numId="29" w16cid:durableId="1600749089">
    <w:abstractNumId w:val="28"/>
  </w:num>
  <w:num w:numId="30" w16cid:durableId="1030499135">
    <w:abstractNumId w:val="15"/>
  </w:num>
  <w:num w:numId="31" w16cid:durableId="1552615431">
    <w:abstractNumId w:val="8"/>
  </w:num>
  <w:num w:numId="32" w16cid:durableId="280310870">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hideSpellingErrors/>
  <w:hideGrammaticalErrors/>
  <w:activeWritingStyle w:appName="MSWord" w:lang="fr-FR" w:vendorID="64" w:dllVersion="6" w:nlCheck="1" w:checkStyle="0"/>
  <w:activeWritingStyle w:appName="MSWord" w:lang="en-US" w:vendorID="64" w:dllVersion="6"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48A"/>
    <w:rsid w:val="00001D26"/>
    <w:rsid w:val="000108CD"/>
    <w:rsid w:val="00011B96"/>
    <w:rsid w:val="00015A7E"/>
    <w:rsid w:val="0001734A"/>
    <w:rsid w:val="00017A03"/>
    <w:rsid w:val="0002542F"/>
    <w:rsid w:val="00033A87"/>
    <w:rsid w:val="00034073"/>
    <w:rsid w:val="000378F2"/>
    <w:rsid w:val="00051585"/>
    <w:rsid w:val="00057AF0"/>
    <w:rsid w:val="00064E41"/>
    <w:rsid w:val="00074194"/>
    <w:rsid w:val="0007459D"/>
    <w:rsid w:val="00075C95"/>
    <w:rsid w:val="00080CFC"/>
    <w:rsid w:val="0008291E"/>
    <w:rsid w:val="00090513"/>
    <w:rsid w:val="00092B6C"/>
    <w:rsid w:val="00094C3E"/>
    <w:rsid w:val="00097F7B"/>
    <w:rsid w:val="000A0149"/>
    <w:rsid w:val="000A4C9E"/>
    <w:rsid w:val="000A7762"/>
    <w:rsid w:val="000B1541"/>
    <w:rsid w:val="000B364E"/>
    <w:rsid w:val="000C3222"/>
    <w:rsid w:val="000C328C"/>
    <w:rsid w:val="000D23D2"/>
    <w:rsid w:val="000F3BC7"/>
    <w:rsid w:val="001068F4"/>
    <w:rsid w:val="0011739F"/>
    <w:rsid w:val="00117884"/>
    <w:rsid w:val="001238B0"/>
    <w:rsid w:val="00125E06"/>
    <w:rsid w:val="00136660"/>
    <w:rsid w:val="00150D58"/>
    <w:rsid w:val="00152135"/>
    <w:rsid w:val="00157CDB"/>
    <w:rsid w:val="00165859"/>
    <w:rsid w:val="00165C41"/>
    <w:rsid w:val="001665CA"/>
    <w:rsid w:val="00184002"/>
    <w:rsid w:val="001858A5"/>
    <w:rsid w:val="00185D40"/>
    <w:rsid w:val="00191A3E"/>
    <w:rsid w:val="00192484"/>
    <w:rsid w:val="0019537D"/>
    <w:rsid w:val="001A7265"/>
    <w:rsid w:val="001B3EAB"/>
    <w:rsid w:val="001B543D"/>
    <w:rsid w:val="001C3F72"/>
    <w:rsid w:val="001C5E09"/>
    <w:rsid w:val="001D3FDC"/>
    <w:rsid w:val="001D49D2"/>
    <w:rsid w:val="001D6B9B"/>
    <w:rsid w:val="001F5732"/>
    <w:rsid w:val="00201A17"/>
    <w:rsid w:val="00201B5C"/>
    <w:rsid w:val="00211309"/>
    <w:rsid w:val="00216928"/>
    <w:rsid w:val="00217474"/>
    <w:rsid w:val="00222130"/>
    <w:rsid w:val="00222679"/>
    <w:rsid w:val="00224473"/>
    <w:rsid w:val="002244B9"/>
    <w:rsid w:val="00234FF2"/>
    <w:rsid w:val="00246808"/>
    <w:rsid w:val="00264F85"/>
    <w:rsid w:val="00270477"/>
    <w:rsid w:val="00275E81"/>
    <w:rsid w:val="00280101"/>
    <w:rsid w:val="002807A7"/>
    <w:rsid w:val="00283052"/>
    <w:rsid w:val="00284C76"/>
    <w:rsid w:val="00286AC5"/>
    <w:rsid w:val="00290A00"/>
    <w:rsid w:val="00293D3F"/>
    <w:rsid w:val="00295090"/>
    <w:rsid w:val="002961FF"/>
    <w:rsid w:val="00297A4F"/>
    <w:rsid w:val="002A13D8"/>
    <w:rsid w:val="002A158D"/>
    <w:rsid w:val="002A6D35"/>
    <w:rsid w:val="002B3277"/>
    <w:rsid w:val="002B3B21"/>
    <w:rsid w:val="002B58B9"/>
    <w:rsid w:val="002C042B"/>
    <w:rsid w:val="002C19FF"/>
    <w:rsid w:val="002C56D2"/>
    <w:rsid w:val="002D0501"/>
    <w:rsid w:val="002D73FB"/>
    <w:rsid w:val="002E1988"/>
    <w:rsid w:val="002E3136"/>
    <w:rsid w:val="00314141"/>
    <w:rsid w:val="00333BFE"/>
    <w:rsid w:val="00335A82"/>
    <w:rsid w:val="00341E2B"/>
    <w:rsid w:val="003443B5"/>
    <w:rsid w:val="0034573C"/>
    <w:rsid w:val="003571BF"/>
    <w:rsid w:val="003677AC"/>
    <w:rsid w:val="00374844"/>
    <w:rsid w:val="00375F1C"/>
    <w:rsid w:val="00377C9C"/>
    <w:rsid w:val="00380B72"/>
    <w:rsid w:val="00382A31"/>
    <w:rsid w:val="00390BFB"/>
    <w:rsid w:val="003931E1"/>
    <w:rsid w:val="00395695"/>
    <w:rsid w:val="00397DFB"/>
    <w:rsid w:val="003A0546"/>
    <w:rsid w:val="003A0CAC"/>
    <w:rsid w:val="003B0304"/>
    <w:rsid w:val="003B3A26"/>
    <w:rsid w:val="003C0FEB"/>
    <w:rsid w:val="003C39FB"/>
    <w:rsid w:val="003C5581"/>
    <w:rsid w:val="003D63C5"/>
    <w:rsid w:val="003D63F3"/>
    <w:rsid w:val="003D7AD2"/>
    <w:rsid w:val="003E2957"/>
    <w:rsid w:val="003E746C"/>
    <w:rsid w:val="003E7F49"/>
    <w:rsid w:val="003F1C06"/>
    <w:rsid w:val="003F4102"/>
    <w:rsid w:val="003F56A2"/>
    <w:rsid w:val="003F64CB"/>
    <w:rsid w:val="00402180"/>
    <w:rsid w:val="00402688"/>
    <w:rsid w:val="00402743"/>
    <w:rsid w:val="0040340F"/>
    <w:rsid w:val="00404D9A"/>
    <w:rsid w:val="0040677E"/>
    <w:rsid w:val="00410226"/>
    <w:rsid w:val="0041480D"/>
    <w:rsid w:val="00416535"/>
    <w:rsid w:val="00421D4D"/>
    <w:rsid w:val="00430793"/>
    <w:rsid w:val="00430BE4"/>
    <w:rsid w:val="00432589"/>
    <w:rsid w:val="00432D8C"/>
    <w:rsid w:val="004331DA"/>
    <w:rsid w:val="00444CEC"/>
    <w:rsid w:val="004478EA"/>
    <w:rsid w:val="004572A7"/>
    <w:rsid w:val="00467607"/>
    <w:rsid w:val="00470120"/>
    <w:rsid w:val="00475FB2"/>
    <w:rsid w:val="00477569"/>
    <w:rsid w:val="00486416"/>
    <w:rsid w:val="00487DC3"/>
    <w:rsid w:val="00492C89"/>
    <w:rsid w:val="00496C5A"/>
    <w:rsid w:val="004A19A4"/>
    <w:rsid w:val="004B45AB"/>
    <w:rsid w:val="004B4748"/>
    <w:rsid w:val="004C22BD"/>
    <w:rsid w:val="004C46A4"/>
    <w:rsid w:val="004C4852"/>
    <w:rsid w:val="004C54C6"/>
    <w:rsid w:val="004C5B60"/>
    <w:rsid w:val="004D08A0"/>
    <w:rsid w:val="004D2AF4"/>
    <w:rsid w:val="004D3F09"/>
    <w:rsid w:val="004D7D04"/>
    <w:rsid w:val="004E2560"/>
    <w:rsid w:val="004F0552"/>
    <w:rsid w:val="004F5D4D"/>
    <w:rsid w:val="004F7E14"/>
    <w:rsid w:val="005019EA"/>
    <w:rsid w:val="00507901"/>
    <w:rsid w:val="005230A4"/>
    <w:rsid w:val="00526B5D"/>
    <w:rsid w:val="00533329"/>
    <w:rsid w:val="00537115"/>
    <w:rsid w:val="005440A8"/>
    <w:rsid w:val="00547F67"/>
    <w:rsid w:val="0055180C"/>
    <w:rsid w:val="00552CBF"/>
    <w:rsid w:val="00553308"/>
    <w:rsid w:val="005553DD"/>
    <w:rsid w:val="00561195"/>
    <w:rsid w:val="0056492A"/>
    <w:rsid w:val="00584911"/>
    <w:rsid w:val="0058659E"/>
    <w:rsid w:val="00587D1F"/>
    <w:rsid w:val="005902AD"/>
    <w:rsid w:val="00595B73"/>
    <w:rsid w:val="005A0A65"/>
    <w:rsid w:val="005A1590"/>
    <w:rsid w:val="005A2312"/>
    <w:rsid w:val="005A3664"/>
    <w:rsid w:val="005A570C"/>
    <w:rsid w:val="005A7C7B"/>
    <w:rsid w:val="005B0CDB"/>
    <w:rsid w:val="005B17E6"/>
    <w:rsid w:val="005B25EE"/>
    <w:rsid w:val="005B5484"/>
    <w:rsid w:val="005C0B8A"/>
    <w:rsid w:val="005D42C9"/>
    <w:rsid w:val="005D5E2A"/>
    <w:rsid w:val="005E23C0"/>
    <w:rsid w:val="006002A2"/>
    <w:rsid w:val="00604C2A"/>
    <w:rsid w:val="00606D12"/>
    <w:rsid w:val="00606EE0"/>
    <w:rsid w:val="006109B0"/>
    <w:rsid w:val="00612742"/>
    <w:rsid w:val="00616A73"/>
    <w:rsid w:val="00617B95"/>
    <w:rsid w:val="006202E8"/>
    <w:rsid w:val="006220E2"/>
    <w:rsid w:val="00622C61"/>
    <w:rsid w:val="0064290B"/>
    <w:rsid w:val="00644F21"/>
    <w:rsid w:val="0065050D"/>
    <w:rsid w:val="006507A6"/>
    <w:rsid w:val="0065338F"/>
    <w:rsid w:val="00656681"/>
    <w:rsid w:val="006665D1"/>
    <w:rsid w:val="00681F04"/>
    <w:rsid w:val="006820C0"/>
    <w:rsid w:val="00684F89"/>
    <w:rsid w:val="0069296A"/>
    <w:rsid w:val="00694D5D"/>
    <w:rsid w:val="00695157"/>
    <w:rsid w:val="00697A3C"/>
    <w:rsid w:val="006A4122"/>
    <w:rsid w:val="006A7A11"/>
    <w:rsid w:val="006B0E40"/>
    <w:rsid w:val="006B3464"/>
    <w:rsid w:val="006B6F92"/>
    <w:rsid w:val="006D2CE4"/>
    <w:rsid w:val="006F2ACD"/>
    <w:rsid w:val="006F4685"/>
    <w:rsid w:val="007007AE"/>
    <w:rsid w:val="00706E8E"/>
    <w:rsid w:val="00710A3A"/>
    <w:rsid w:val="0071221A"/>
    <w:rsid w:val="00717BA4"/>
    <w:rsid w:val="007202B1"/>
    <w:rsid w:val="0075063B"/>
    <w:rsid w:val="00750CFB"/>
    <w:rsid w:val="007515E9"/>
    <w:rsid w:val="00751E76"/>
    <w:rsid w:val="007524C9"/>
    <w:rsid w:val="00752FEB"/>
    <w:rsid w:val="007556D6"/>
    <w:rsid w:val="0076094A"/>
    <w:rsid w:val="00770400"/>
    <w:rsid w:val="00773FC4"/>
    <w:rsid w:val="00785225"/>
    <w:rsid w:val="0079521B"/>
    <w:rsid w:val="00795BA2"/>
    <w:rsid w:val="007971AF"/>
    <w:rsid w:val="007A404D"/>
    <w:rsid w:val="007B591F"/>
    <w:rsid w:val="007B6F76"/>
    <w:rsid w:val="007C3BF5"/>
    <w:rsid w:val="007E1B4E"/>
    <w:rsid w:val="007E216D"/>
    <w:rsid w:val="007E2340"/>
    <w:rsid w:val="007F3AC2"/>
    <w:rsid w:val="007F3B8E"/>
    <w:rsid w:val="00802164"/>
    <w:rsid w:val="008028C0"/>
    <w:rsid w:val="00803996"/>
    <w:rsid w:val="00807271"/>
    <w:rsid w:val="00814A6B"/>
    <w:rsid w:val="00817F38"/>
    <w:rsid w:val="00823134"/>
    <w:rsid w:val="008309F4"/>
    <w:rsid w:val="008338B5"/>
    <w:rsid w:val="00837CCF"/>
    <w:rsid w:val="008416C8"/>
    <w:rsid w:val="0085348D"/>
    <w:rsid w:val="00862D3F"/>
    <w:rsid w:val="00862E2D"/>
    <w:rsid w:val="008635D4"/>
    <w:rsid w:val="00864E37"/>
    <w:rsid w:val="00875AEC"/>
    <w:rsid w:val="00877011"/>
    <w:rsid w:val="0088354D"/>
    <w:rsid w:val="008844AE"/>
    <w:rsid w:val="008918CC"/>
    <w:rsid w:val="0089222F"/>
    <w:rsid w:val="00893094"/>
    <w:rsid w:val="008B1601"/>
    <w:rsid w:val="008B6A2B"/>
    <w:rsid w:val="008C3D7F"/>
    <w:rsid w:val="008C756B"/>
    <w:rsid w:val="008E169C"/>
    <w:rsid w:val="008E2652"/>
    <w:rsid w:val="008F2AE7"/>
    <w:rsid w:val="009166D9"/>
    <w:rsid w:val="00920AE8"/>
    <w:rsid w:val="00920F61"/>
    <w:rsid w:val="00925185"/>
    <w:rsid w:val="00930413"/>
    <w:rsid w:val="00931316"/>
    <w:rsid w:val="00931816"/>
    <w:rsid w:val="00931EA9"/>
    <w:rsid w:val="009326D7"/>
    <w:rsid w:val="00934BAA"/>
    <w:rsid w:val="00935CF1"/>
    <w:rsid w:val="00937922"/>
    <w:rsid w:val="00940E39"/>
    <w:rsid w:val="00942B9B"/>
    <w:rsid w:val="00947D06"/>
    <w:rsid w:val="00950BB9"/>
    <w:rsid w:val="00955C9F"/>
    <w:rsid w:val="00962A6D"/>
    <w:rsid w:val="00972893"/>
    <w:rsid w:val="00981001"/>
    <w:rsid w:val="00983011"/>
    <w:rsid w:val="009868EF"/>
    <w:rsid w:val="00991358"/>
    <w:rsid w:val="0099168D"/>
    <w:rsid w:val="0099201B"/>
    <w:rsid w:val="009975B2"/>
    <w:rsid w:val="009A4C8A"/>
    <w:rsid w:val="009A6FCC"/>
    <w:rsid w:val="009A7FA7"/>
    <w:rsid w:val="009C04BE"/>
    <w:rsid w:val="009C7DAE"/>
    <w:rsid w:val="009C7ECB"/>
    <w:rsid w:val="009D020B"/>
    <w:rsid w:val="009D5280"/>
    <w:rsid w:val="009E412F"/>
    <w:rsid w:val="009E49E0"/>
    <w:rsid w:val="009E662D"/>
    <w:rsid w:val="00A01E07"/>
    <w:rsid w:val="00A07F20"/>
    <w:rsid w:val="00A113E8"/>
    <w:rsid w:val="00A135DC"/>
    <w:rsid w:val="00A15992"/>
    <w:rsid w:val="00A1670F"/>
    <w:rsid w:val="00A21976"/>
    <w:rsid w:val="00A23742"/>
    <w:rsid w:val="00A239B1"/>
    <w:rsid w:val="00A31BBE"/>
    <w:rsid w:val="00A40515"/>
    <w:rsid w:val="00A41E49"/>
    <w:rsid w:val="00A41FF8"/>
    <w:rsid w:val="00A45F78"/>
    <w:rsid w:val="00A467CC"/>
    <w:rsid w:val="00A52507"/>
    <w:rsid w:val="00A62A29"/>
    <w:rsid w:val="00A653EC"/>
    <w:rsid w:val="00A65547"/>
    <w:rsid w:val="00A750A0"/>
    <w:rsid w:val="00A816E4"/>
    <w:rsid w:val="00A8472F"/>
    <w:rsid w:val="00A862F2"/>
    <w:rsid w:val="00A919E7"/>
    <w:rsid w:val="00A9496E"/>
    <w:rsid w:val="00AA365E"/>
    <w:rsid w:val="00AB4C92"/>
    <w:rsid w:val="00AC3DD1"/>
    <w:rsid w:val="00AC48CC"/>
    <w:rsid w:val="00AE1787"/>
    <w:rsid w:val="00AF0AE6"/>
    <w:rsid w:val="00AF2604"/>
    <w:rsid w:val="00B00FF7"/>
    <w:rsid w:val="00B03DBB"/>
    <w:rsid w:val="00B0509C"/>
    <w:rsid w:val="00B14F1B"/>
    <w:rsid w:val="00B16656"/>
    <w:rsid w:val="00B2056A"/>
    <w:rsid w:val="00B340F6"/>
    <w:rsid w:val="00B36CDF"/>
    <w:rsid w:val="00B373D8"/>
    <w:rsid w:val="00B412D6"/>
    <w:rsid w:val="00B42B3A"/>
    <w:rsid w:val="00B448B0"/>
    <w:rsid w:val="00B50EAE"/>
    <w:rsid w:val="00B55CE7"/>
    <w:rsid w:val="00B63C5B"/>
    <w:rsid w:val="00B7440B"/>
    <w:rsid w:val="00B749D4"/>
    <w:rsid w:val="00B77907"/>
    <w:rsid w:val="00B83F5D"/>
    <w:rsid w:val="00B85644"/>
    <w:rsid w:val="00B91BC4"/>
    <w:rsid w:val="00BA0FE0"/>
    <w:rsid w:val="00BA6501"/>
    <w:rsid w:val="00BA7E62"/>
    <w:rsid w:val="00BC44FD"/>
    <w:rsid w:val="00BC4C26"/>
    <w:rsid w:val="00BC5D56"/>
    <w:rsid w:val="00BD07A0"/>
    <w:rsid w:val="00BD0971"/>
    <w:rsid w:val="00BD0ABA"/>
    <w:rsid w:val="00BD1A9C"/>
    <w:rsid w:val="00BD48EF"/>
    <w:rsid w:val="00BD5900"/>
    <w:rsid w:val="00BE3761"/>
    <w:rsid w:val="00BE39D0"/>
    <w:rsid w:val="00BE52C4"/>
    <w:rsid w:val="00BF195F"/>
    <w:rsid w:val="00BF2D9A"/>
    <w:rsid w:val="00BF58BF"/>
    <w:rsid w:val="00BF59D2"/>
    <w:rsid w:val="00C006D5"/>
    <w:rsid w:val="00C00A2E"/>
    <w:rsid w:val="00C00E4C"/>
    <w:rsid w:val="00C024DA"/>
    <w:rsid w:val="00C02C49"/>
    <w:rsid w:val="00C203ED"/>
    <w:rsid w:val="00C2322F"/>
    <w:rsid w:val="00C24384"/>
    <w:rsid w:val="00C26419"/>
    <w:rsid w:val="00C26C73"/>
    <w:rsid w:val="00C32D76"/>
    <w:rsid w:val="00C358A6"/>
    <w:rsid w:val="00C4423E"/>
    <w:rsid w:val="00C5039E"/>
    <w:rsid w:val="00C570C4"/>
    <w:rsid w:val="00C614D4"/>
    <w:rsid w:val="00C75596"/>
    <w:rsid w:val="00C76292"/>
    <w:rsid w:val="00C84685"/>
    <w:rsid w:val="00C86270"/>
    <w:rsid w:val="00CA2AFA"/>
    <w:rsid w:val="00CA3DA9"/>
    <w:rsid w:val="00CA43FB"/>
    <w:rsid w:val="00CA7705"/>
    <w:rsid w:val="00CB32AF"/>
    <w:rsid w:val="00CB3A60"/>
    <w:rsid w:val="00CB4FBE"/>
    <w:rsid w:val="00CC2D48"/>
    <w:rsid w:val="00CD140B"/>
    <w:rsid w:val="00CD2209"/>
    <w:rsid w:val="00CD29B3"/>
    <w:rsid w:val="00CE065A"/>
    <w:rsid w:val="00CE1EFB"/>
    <w:rsid w:val="00CE1FA6"/>
    <w:rsid w:val="00CF1586"/>
    <w:rsid w:val="00CF4459"/>
    <w:rsid w:val="00D02CEE"/>
    <w:rsid w:val="00D26EEF"/>
    <w:rsid w:val="00D31636"/>
    <w:rsid w:val="00D37866"/>
    <w:rsid w:val="00D44133"/>
    <w:rsid w:val="00D4435D"/>
    <w:rsid w:val="00D54B96"/>
    <w:rsid w:val="00D566D4"/>
    <w:rsid w:val="00D62356"/>
    <w:rsid w:val="00D648E1"/>
    <w:rsid w:val="00D67683"/>
    <w:rsid w:val="00D767FD"/>
    <w:rsid w:val="00D77D3C"/>
    <w:rsid w:val="00D80A4F"/>
    <w:rsid w:val="00D8130A"/>
    <w:rsid w:val="00D903B7"/>
    <w:rsid w:val="00D93B6C"/>
    <w:rsid w:val="00D96445"/>
    <w:rsid w:val="00D9783F"/>
    <w:rsid w:val="00DA007F"/>
    <w:rsid w:val="00DA5F21"/>
    <w:rsid w:val="00DA774A"/>
    <w:rsid w:val="00DB4701"/>
    <w:rsid w:val="00DC018E"/>
    <w:rsid w:val="00DC44B1"/>
    <w:rsid w:val="00DD1C28"/>
    <w:rsid w:val="00DD2B80"/>
    <w:rsid w:val="00DD4B65"/>
    <w:rsid w:val="00DE1521"/>
    <w:rsid w:val="00DE61CA"/>
    <w:rsid w:val="00DE7BD9"/>
    <w:rsid w:val="00DE7E68"/>
    <w:rsid w:val="00E016DF"/>
    <w:rsid w:val="00E032E7"/>
    <w:rsid w:val="00E06E90"/>
    <w:rsid w:val="00E0704E"/>
    <w:rsid w:val="00E11DD6"/>
    <w:rsid w:val="00E26012"/>
    <w:rsid w:val="00E30DC5"/>
    <w:rsid w:val="00E31DA5"/>
    <w:rsid w:val="00E53606"/>
    <w:rsid w:val="00E57525"/>
    <w:rsid w:val="00E57692"/>
    <w:rsid w:val="00E6188E"/>
    <w:rsid w:val="00E740DE"/>
    <w:rsid w:val="00E761AE"/>
    <w:rsid w:val="00E77CA7"/>
    <w:rsid w:val="00E853A2"/>
    <w:rsid w:val="00E91691"/>
    <w:rsid w:val="00E93B6D"/>
    <w:rsid w:val="00EA7812"/>
    <w:rsid w:val="00EC238A"/>
    <w:rsid w:val="00ED1934"/>
    <w:rsid w:val="00EE7F90"/>
    <w:rsid w:val="00EF252A"/>
    <w:rsid w:val="00EF4C7F"/>
    <w:rsid w:val="00EF6759"/>
    <w:rsid w:val="00F024E9"/>
    <w:rsid w:val="00F12712"/>
    <w:rsid w:val="00F12D7E"/>
    <w:rsid w:val="00F24E5E"/>
    <w:rsid w:val="00F25F54"/>
    <w:rsid w:val="00F26D15"/>
    <w:rsid w:val="00F37558"/>
    <w:rsid w:val="00F4067C"/>
    <w:rsid w:val="00F40C63"/>
    <w:rsid w:val="00F50784"/>
    <w:rsid w:val="00F53A7E"/>
    <w:rsid w:val="00F548AA"/>
    <w:rsid w:val="00F5762B"/>
    <w:rsid w:val="00F61F95"/>
    <w:rsid w:val="00F632E6"/>
    <w:rsid w:val="00F64CD4"/>
    <w:rsid w:val="00F70EDE"/>
    <w:rsid w:val="00F77984"/>
    <w:rsid w:val="00F9106A"/>
    <w:rsid w:val="00F9148A"/>
    <w:rsid w:val="00FA3E0A"/>
    <w:rsid w:val="00FB022B"/>
    <w:rsid w:val="00FB3070"/>
    <w:rsid w:val="00FC2B31"/>
    <w:rsid w:val="00FD21D6"/>
    <w:rsid w:val="00FD7462"/>
    <w:rsid w:val="00FE66B0"/>
    <w:rsid w:val="00FF0C7F"/>
    <w:rsid w:val="00FF12EE"/>
    <w:rsid w:val="00FF42FA"/>
    <w:rsid w:val="00FF57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CD91"/>
  <w15:docId w15:val="{5440DA1D-E49E-114C-BBD3-11CC16E8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40F"/>
    <w:pPr>
      <w:spacing w:after="0"/>
      <w:jc w:val="both"/>
    </w:pPr>
    <w:rPr>
      <w:rFonts w:ascii="AvenirNext LT Pro LightCn" w:eastAsia="Calibri" w:hAnsi="AvenirNext LT Pro LightCn" w:cs="Calibri"/>
      <w:color w:val="000000" w:themeColor="text1"/>
      <w:kern w:val="2"/>
      <w:szCs w:val="24"/>
      <w:lang w:eastAsia="fr-FR"/>
      <w14:ligatures w14:val="standardContextual"/>
    </w:rPr>
  </w:style>
  <w:style w:type="paragraph" w:styleId="Titre1">
    <w:name w:val="heading 1"/>
    <w:next w:val="Normal"/>
    <w:link w:val="Titre1Car"/>
    <w:uiPriority w:val="9"/>
    <w:qFormat/>
    <w:rsid w:val="009E49E0"/>
    <w:pPr>
      <w:keepNext/>
      <w:keepLines/>
      <w:numPr>
        <w:numId w:val="27"/>
      </w:numPr>
      <w:outlineLvl w:val="0"/>
    </w:pPr>
    <w:rPr>
      <w:rFonts w:ascii="AvenirNext LT Pro LightCn" w:eastAsia="Calibri" w:hAnsi="AvenirNext LT Pro LightCn" w:cs="Calibri"/>
      <w:color w:val="275661"/>
      <w:kern w:val="2"/>
      <w:sz w:val="32"/>
      <w:szCs w:val="24"/>
      <w:lang w:eastAsia="fr-FR"/>
      <w14:ligatures w14:val="standardContextual"/>
    </w:rPr>
  </w:style>
  <w:style w:type="paragraph" w:styleId="Titre2">
    <w:name w:val="heading 2"/>
    <w:basedOn w:val="Titre1"/>
    <w:next w:val="Normal"/>
    <w:link w:val="Titre2Car"/>
    <w:uiPriority w:val="9"/>
    <w:unhideWhenUsed/>
    <w:qFormat/>
    <w:rsid w:val="002A13D8"/>
    <w:pPr>
      <w:numPr>
        <w:ilvl w:val="1"/>
      </w:numPr>
      <w:spacing w:before="160" w:after="120"/>
      <w:outlineLvl w:val="1"/>
    </w:pPr>
    <w:rPr>
      <w:sz w:val="24"/>
    </w:rPr>
  </w:style>
  <w:style w:type="paragraph" w:styleId="Titre3">
    <w:name w:val="heading 3"/>
    <w:basedOn w:val="Normal"/>
    <w:next w:val="Normal"/>
    <w:link w:val="Titre3Car"/>
    <w:uiPriority w:val="9"/>
    <w:unhideWhenUsed/>
    <w:qFormat/>
    <w:rsid w:val="009E49E0"/>
    <w:pPr>
      <w:keepNext/>
      <w:keepLines/>
      <w:numPr>
        <w:ilvl w:val="2"/>
        <w:numId w:val="27"/>
      </w:numPr>
      <w:spacing w:before="160" w:after="120" w:line="240" w:lineRule="auto"/>
      <w:jc w:val="left"/>
      <w:outlineLvl w:val="2"/>
    </w:pPr>
    <w:rPr>
      <w:rFonts w:ascii="AvenirNext LT Pro Cn" w:eastAsiaTheme="majorEastAsia" w:hAnsi="AvenirNext LT Pro Cn" w:cstheme="majorBidi"/>
      <w:color w:val="275661"/>
      <w:kern w:val="0"/>
      <w14:ligatures w14:val="none"/>
    </w:rPr>
  </w:style>
  <w:style w:type="paragraph" w:styleId="Titre4">
    <w:name w:val="heading 4"/>
    <w:basedOn w:val="Normal"/>
    <w:next w:val="Normal"/>
    <w:link w:val="Titre4Car"/>
    <w:uiPriority w:val="9"/>
    <w:semiHidden/>
    <w:unhideWhenUsed/>
    <w:qFormat/>
    <w:rsid w:val="009E49E0"/>
    <w:pPr>
      <w:keepNext/>
      <w:keepLines/>
      <w:numPr>
        <w:ilvl w:val="3"/>
        <w:numId w:val="27"/>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9E49E0"/>
    <w:pPr>
      <w:keepNext/>
      <w:keepLines/>
      <w:numPr>
        <w:ilvl w:val="4"/>
        <w:numId w:val="27"/>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9E49E0"/>
    <w:pPr>
      <w:keepNext/>
      <w:keepLines/>
      <w:numPr>
        <w:ilvl w:val="5"/>
        <w:numId w:val="27"/>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9E49E0"/>
    <w:pPr>
      <w:keepNext/>
      <w:keepLines/>
      <w:numPr>
        <w:ilvl w:val="6"/>
        <w:numId w:val="27"/>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9E49E0"/>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E49E0"/>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95B73"/>
    <w:rPr>
      <w:rFonts w:ascii="AvenirNext LT Pro LightCn" w:eastAsia="Calibri" w:hAnsi="AvenirNext LT Pro LightCn" w:cs="Calibri"/>
      <w:color w:val="275661"/>
      <w:kern w:val="2"/>
      <w:sz w:val="32"/>
      <w:szCs w:val="24"/>
      <w:lang w:eastAsia="fr-FR"/>
      <w14:ligatures w14:val="standardContextual"/>
    </w:rPr>
  </w:style>
  <w:style w:type="paragraph" w:styleId="Paragraphedeliste">
    <w:name w:val="List Paragraph"/>
    <w:basedOn w:val="Normal"/>
    <w:qFormat/>
    <w:rsid w:val="00595B73"/>
    <w:pPr>
      <w:ind w:left="720"/>
      <w:contextualSpacing/>
    </w:pPr>
  </w:style>
  <w:style w:type="character" w:customStyle="1" w:styleId="Titre2Car">
    <w:name w:val="Titre 2 Car"/>
    <w:link w:val="Titre2"/>
    <w:uiPriority w:val="9"/>
    <w:rsid w:val="002A13D8"/>
    <w:rPr>
      <w:rFonts w:ascii="AvenirNext LT Pro LightCn" w:eastAsia="Calibri" w:hAnsi="AvenirNext LT Pro LightCn" w:cs="Calibri"/>
      <w:color w:val="275661"/>
      <w:kern w:val="2"/>
      <w:sz w:val="24"/>
      <w:szCs w:val="24"/>
      <w:lang w:eastAsia="fr-FR"/>
      <w14:ligatures w14:val="standardContextual"/>
    </w:rPr>
  </w:style>
  <w:style w:type="character" w:styleId="Lienhypertexte">
    <w:name w:val="Hyperlink"/>
    <w:basedOn w:val="Policepardfaut"/>
    <w:uiPriority w:val="99"/>
    <w:unhideWhenUsed/>
    <w:rsid w:val="00595B73"/>
    <w:rPr>
      <w:color w:val="0563C1" w:themeColor="hyperlink"/>
      <w:u w:val="single"/>
    </w:rPr>
  </w:style>
  <w:style w:type="character" w:styleId="Marquedecommentaire">
    <w:name w:val="annotation reference"/>
    <w:basedOn w:val="Policepardfaut"/>
    <w:uiPriority w:val="99"/>
    <w:semiHidden/>
    <w:unhideWhenUsed/>
    <w:rsid w:val="00595B73"/>
    <w:rPr>
      <w:sz w:val="16"/>
      <w:szCs w:val="16"/>
    </w:rPr>
  </w:style>
  <w:style w:type="paragraph" w:styleId="Commentaire">
    <w:name w:val="annotation text"/>
    <w:basedOn w:val="Normal"/>
    <w:link w:val="CommentaireCar"/>
    <w:uiPriority w:val="99"/>
    <w:unhideWhenUsed/>
    <w:rsid w:val="00595B73"/>
    <w:pPr>
      <w:spacing w:line="240" w:lineRule="auto"/>
    </w:pPr>
    <w:rPr>
      <w:szCs w:val="20"/>
    </w:rPr>
  </w:style>
  <w:style w:type="character" w:customStyle="1" w:styleId="CommentaireCar">
    <w:name w:val="Commentaire Car"/>
    <w:basedOn w:val="Policepardfaut"/>
    <w:link w:val="Commentaire"/>
    <w:uiPriority w:val="99"/>
    <w:rsid w:val="00595B73"/>
    <w:rPr>
      <w:rFonts w:ascii="AvenirNext LT Pro LightCn" w:eastAsia="Calibri" w:hAnsi="AvenirNext LT Pro LightCn" w:cs="Calibri"/>
      <w:color w:val="000000" w:themeColor="text1"/>
      <w:kern w:val="2"/>
      <w:sz w:val="20"/>
      <w:szCs w:val="20"/>
      <w:lang w:eastAsia="fr-FR"/>
      <w14:ligatures w14:val="standardContextual"/>
    </w:rPr>
  </w:style>
  <w:style w:type="paragraph" w:styleId="Objetducommentaire">
    <w:name w:val="annotation subject"/>
    <w:basedOn w:val="Commentaire"/>
    <w:next w:val="Commentaire"/>
    <w:link w:val="ObjetducommentaireCar"/>
    <w:uiPriority w:val="99"/>
    <w:semiHidden/>
    <w:unhideWhenUsed/>
    <w:rsid w:val="00595B73"/>
    <w:rPr>
      <w:b/>
      <w:bCs/>
    </w:rPr>
  </w:style>
  <w:style w:type="character" w:customStyle="1" w:styleId="ObjetducommentaireCar">
    <w:name w:val="Objet du commentaire Car"/>
    <w:basedOn w:val="CommentaireCar"/>
    <w:link w:val="Objetducommentaire"/>
    <w:uiPriority w:val="99"/>
    <w:semiHidden/>
    <w:rsid w:val="00595B73"/>
    <w:rPr>
      <w:rFonts w:ascii="AvenirNext LT Pro LightCn" w:eastAsia="Calibri" w:hAnsi="AvenirNext LT Pro LightCn" w:cs="Calibri"/>
      <w:b/>
      <w:bCs/>
      <w:color w:val="000000" w:themeColor="text1"/>
      <w:kern w:val="2"/>
      <w:sz w:val="20"/>
      <w:szCs w:val="20"/>
      <w:lang w:eastAsia="fr-FR"/>
      <w14:ligatures w14:val="standardContextual"/>
    </w:rPr>
  </w:style>
  <w:style w:type="paragraph" w:styleId="Textedebulles">
    <w:name w:val="Balloon Text"/>
    <w:basedOn w:val="Normal"/>
    <w:link w:val="TextedebullesCar"/>
    <w:uiPriority w:val="99"/>
    <w:semiHidden/>
    <w:unhideWhenUsed/>
    <w:rsid w:val="00595B73"/>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5B73"/>
    <w:rPr>
      <w:rFonts w:ascii="Segoe UI" w:eastAsia="Calibri" w:hAnsi="Segoe UI" w:cs="Segoe UI"/>
      <w:color w:val="000000" w:themeColor="text1"/>
      <w:kern w:val="2"/>
      <w:sz w:val="18"/>
      <w:szCs w:val="18"/>
      <w:lang w:eastAsia="fr-FR"/>
      <w14:ligatures w14:val="standardContextual"/>
    </w:rPr>
  </w:style>
  <w:style w:type="table" w:styleId="Grilledutableau">
    <w:name w:val="Table Grid"/>
    <w:basedOn w:val="TableauNormal"/>
    <w:uiPriority w:val="39"/>
    <w:rsid w:val="00595B73"/>
    <w:pPr>
      <w:spacing w:after="0" w:line="240" w:lineRule="auto"/>
    </w:pPr>
    <w:rPr>
      <w:rFonts w:eastAsiaTheme="minorEastAsia"/>
      <w:kern w:val="2"/>
      <w:sz w:val="24"/>
      <w:szCs w:val="24"/>
      <w:lang w:eastAsia="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9E49E0"/>
    <w:pPr>
      <w:spacing w:line="240" w:lineRule="auto"/>
      <w:contextualSpacing/>
    </w:pPr>
    <w:rPr>
      <w:rFonts w:eastAsiaTheme="majorEastAsia" w:cstheme="majorBidi"/>
      <w:color w:val="275661"/>
      <w:spacing w:val="-10"/>
      <w:kern w:val="28"/>
      <w:sz w:val="48"/>
      <w:szCs w:val="56"/>
    </w:rPr>
  </w:style>
  <w:style w:type="character" w:customStyle="1" w:styleId="TitreCar">
    <w:name w:val="Titre Car"/>
    <w:basedOn w:val="Policepardfaut"/>
    <w:link w:val="Titre"/>
    <w:uiPriority w:val="10"/>
    <w:rsid w:val="009E49E0"/>
    <w:rPr>
      <w:rFonts w:ascii="AvenirNext LT Pro LightCn" w:eastAsiaTheme="majorEastAsia" w:hAnsi="AvenirNext LT Pro LightCn" w:cstheme="majorBidi"/>
      <w:color w:val="275661"/>
      <w:spacing w:val="-10"/>
      <w:kern w:val="28"/>
      <w:sz w:val="48"/>
      <w:szCs w:val="56"/>
      <w:lang w:eastAsia="fr-FR"/>
      <w14:ligatures w14:val="standardContextual"/>
    </w:rPr>
  </w:style>
  <w:style w:type="character" w:customStyle="1" w:styleId="Mentionnonrsolue1">
    <w:name w:val="Mention non résolue1"/>
    <w:basedOn w:val="Policepardfaut"/>
    <w:uiPriority w:val="99"/>
    <w:semiHidden/>
    <w:unhideWhenUsed/>
    <w:rsid w:val="00595B73"/>
    <w:rPr>
      <w:color w:val="605E5C"/>
      <w:shd w:val="clear" w:color="auto" w:fill="E1DFDD"/>
    </w:rPr>
  </w:style>
  <w:style w:type="character" w:customStyle="1" w:styleId="Titre3Car">
    <w:name w:val="Titre 3 Car"/>
    <w:basedOn w:val="Policepardfaut"/>
    <w:link w:val="Titre3"/>
    <w:uiPriority w:val="9"/>
    <w:rsid w:val="00595B73"/>
    <w:rPr>
      <w:rFonts w:ascii="AvenirNext LT Pro Cn" w:eastAsiaTheme="majorEastAsia" w:hAnsi="AvenirNext LT Pro Cn" w:cstheme="majorBidi"/>
      <w:color w:val="275661"/>
      <w:szCs w:val="24"/>
      <w:lang w:eastAsia="fr-FR"/>
    </w:rPr>
  </w:style>
  <w:style w:type="character" w:customStyle="1" w:styleId="Titre4Car">
    <w:name w:val="Titre 4 Car"/>
    <w:basedOn w:val="Policepardfaut"/>
    <w:link w:val="Titre4"/>
    <w:uiPriority w:val="9"/>
    <w:semiHidden/>
    <w:rsid w:val="00595B73"/>
    <w:rPr>
      <w:rFonts w:asciiTheme="majorHAnsi" w:eastAsiaTheme="majorEastAsia" w:hAnsiTheme="majorHAnsi" w:cstheme="majorBidi"/>
      <w:i/>
      <w:iCs/>
      <w:color w:val="2E74B5" w:themeColor="accent1" w:themeShade="BF"/>
      <w:kern w:val="2"/>
      <w:szCs w:val="24"/>
      <w:lang w:eastAsia="fr-FR"/>
      <w14:ligatures w14:val="standardContextual"/>
    </w:rPr>
  </w:style>
  <w:style w:type="numbering" w:styleId="111111">
    <w:name w:val="Outline List 2"/>
    <w:basedOn w:val="Aucuneliste"/>
    <w:uiPriority w:val="99"/>
    <w:semiHidden/>
    <w:unhideWhenUsed/>
    <w:rsid w:val="00595B73"/>
    <w:pPr>
      <w:numPr>
        <w:numId w:val="2"/>
      </w:numPr>
    </w:pPr>
  </w:style>
  <w:style w:type="character" w:customStyle="1" w:styleId="Titre5Car">
    <w:name w:val="Titre 5 Car"/>
    <w:basedOn w:val="Policepardfaut"/>
    <w:link w:val="Titre5"/>
    <w:uiPriority w:val="9"/>
    <w:semiHidden/>
    <w:rsid w:val="00595B73"/>
    <w:rPr>
      <w:rFonts w:asciiTheme="majorHAnsi" w:eastAsiaTheme="majorEastAsia" w:hAnsiTheme="majorHAnsi" w:cstheme="majorBidi"/>
      <w:color w:val="2E74B5" w:themeColor="accent1" w:themeShade="BF"/>
      <w:kern w:val="2"/>
      <w:szCs w:val="24"/>
      <w:lang w:eastAsia="fr-FR"/>
      <w14:ligatures w14:val="standardContextual"/>
    </w:rPr>
  </w:style>
  <w:style w:type="character" w:customStyle="1" w:styleId="Titre6Car">
    <w:name w:val="Titre 6 Car"/>
    <w:basedOn w:val="Policepardfaut"/>
    <w:link w:val="Titre6"/>
    <w:uiPriority w:val="9"/>
    <w:semiHidden/>
    <w:rsid w:val="00595B73"/>
    <w:rPr>
      <w:rFonts w:asciiTheme="majorHAnsi" w:eastAsiaTheme="majorEastAsia" w:hAnsiTheme="majorHAnsi" w:cstheme="majorBidi"/>
      <w:color w:val="1F4D78" w:themeColor="accent1" w:themeShade="7F"/>
      <w:kern w:val="2"/>
      <w:szCs w:val="24"/>
      <w:lang w:eastAsia="fr-FR"/>
      <w14:ligatures w14:val="standardContextual"/>
    </w:rPr>
  </w:style>
  <w:style w:type="character" w:customStyle="1" w:styleId="Titre7Car">
    <w:name w:val="Titre 7 Car"/>
    <w:basedOn w:val="Policepardfaut"/>
    <w:link w:val="Titre7"/>
    <w:uiPriority w:val="9"/>
    <w:semiHidden/>
    <w:rsid w:val="00595B73"/>
    <w:rPr>
      <w:rFonts w:asciiTheme="majorHAnsi" w:eastAsiaTheme="majorEastAsia" w:hAnsiTheme="majorHAnsi" w:cstheme="majorBidi"/>
      <w:i/>
      <w:iCs/>
      <w:color w:val="1F4D78" w:themeColor="accent1" w:themeShade="7F"/>
      <w:kern w:val="2"/>
      <w:szCs w:val="24"/>
      <w:lang w:eastAsia="fr-FR"/>
      <w14:ligatures w14:val="standardContextual"/>
    </w:rPr>
  </w:style>
  <w:style w:type="character" w:customStyle="1" w:styleId="Titre8Car">
    <w:name w:val="Titre 8 Car"/>
    <w:basedOn w:val="Policepardfaut"/>
    <w:link w:val="Titre8"/>
    <w:uiPriority w:val="9"/>
    <w:semiHidden/>
    <w:rsid w:val="00595B73"/>
    <w:rPr>
      <w:rFonts w:asciiTheme="majorHAnsi" w:eastAsiaTheme="majorEastAsia" w:hAnsiTheme="majorHAnsi" w:cstheme="majorBidi"/>
      <w:color w:val="272727" w:themeColor="text1" w:themeTint="D8"/>
      <w:kern w:val="2"/>
      <w:sz w:val="21"/>
      <w:szCs w:val="21"/>
      <w:lang w:eastAsia="fr-FR"/>
      <w14:ligatures w14:val="standardContextual"/>
    </w:rPr>
  </w:style>
  <w:style w:type="character" w:customStyle="1" w:styleId="Titre9Car">
    <w:name w:val="Titre 9 Car"/>
    <w:basedOn w:val="Policepardfaut"/>
    <w:link w:val="Titre9"/>
    <w:uiPriority w:val="9"/>
    <w:semiHidden/>
    <w:rsid w:val="00595B73"/>
    <w:rPr>
      <w:rFonts w:asciiTheme="majorHAnsi" w:eastAsiaTheme="majorEastAsia" w:hAnsiTheme="majorHAnsi" w:cstheme="majorBidi"/>
      <w:i/>
      <w:iCs/>
      <w:color w:val="272727" w:themeColor="text1" w:themeTint="D8"/>
      <w:kern w:val="2"/>
      <w:sz w:val="21"/>
      <w:szCs w:val="21"/>
      <w:lang w:eastAsia="fr-FR"/>
      <w14:ligatures w14:val="standardContextual"/>
    </w:rPr>
  </w:style>
  <w:style w:type="paragraph" w:styleId="En-tte">
    <w:name w:val="header"/>
    <w:basedOn w:val="Normal"/>
    <w:link w:val="En-tteCar"/>
    <w:uiPriority w:val="99"/>
    <w:unhideWhenUsed/>
    <w:rsid w:val="00595B73"/>
    <w:pPr>
      <w:tabs>
        <w:tab w:val="center" w:pos="4536"/>
        <w:tab w:val="right" w:pos="9072"/>
      </w:tabs>
      <w:spacing w:line="240" w:lineRule="auto"/>
    </w:pPr>
  </w:style>
  <w:style w:type="character" w:customStyle="1" w:styleId="En-tteCar">
    <w:name w:val="En-tête Car"/>
    <w:basedOn w:val="Policepardfaut"/>
    <w:link w:val="En-tte"/>
    <w:uiPriority w:val="99"/>
    <w:rsid w:val="00595B73"/>
    <w:rPr>
      <w:rFonts w:ascii="AvenirNext LT Pro LightCn" w:eastAsia="Calibri" w:hAnsi="AvenirNext LT Pro LightCn" w:cs="Calibri"/>
      <w:color w:val="000000" w:themeColor="text1"/>
      <w:kern w:val="2"/>
      <w:sz w:val="20"/>
      <w:szCs w:val="24"/>
      <w:lang w:eastAsia="fr-FR"/>
      <w14:ligatures w14:val="standardContextual"/>
    </w:rPr>
  </w:style>
  <w:style w:type="paragraph" w:styleId="Pieddepage">
    <w:name w:val="footer"/>
    <w:basedOn w:val="Normal"/>
    <w:link w:val="PieddepageCar"/>
    <w:uiPriority w:val="99"/>
    <w:unhideWhenUsed/>
    <w:rsid w:val="00595B73"/>
    <w:pPr>
      <w:tabs>
        <w:tab w:val="center" w:pos="4680"/>
        <w:tab w:val="right" w:pos="9360"/>
      </w:tabs>
      <w:spacing w:line="240" w:lineRule="auto"/>
      <w:jc w:val="left"/>
    </w:pPr>
    <w:rPr>
      <w:rFonts w:asciiTheme="minorHAnsi" w:eastAsiaTheme="minorEastAsia" w:hAnsiTheme="minorHAnsi" w:cstheme="minorBidi"/>
      <w:color w:val="auto"/>
      <w:kern w:val="0"/>
      <w:szCs w:val="22"/>
      <w:lang w:eastAsia="zh-CN"/>
      <w14:ligatures w14:val="none"/>
    </w:rPr>
  </w:style>
  <w:style w:type="character" w:customStyle="1" w:styleId="PieddepageCar">
    <w:name w:val="Pied de page Car"/>
    <w:basedOn w:val="Policepardfaut"/>
    <w:link w:val="Pieddepage"/>
    <w:uiPriority w:val="99"/>
    <w:rsid w:val="00595B73"/>
    <w:rPr>
      <w:rFonts w:eastAsiaTheme="minorEastAsia"/>
      <w:sz w:val="20"/>
      <w:lang w:eastAsia="zh-CN"/>
    </w:rPr>
  </w:style>
  <w:style w:type="character" w:styleId="Lienhypertextesuivivisit">
    <w:name w:val="FollowedHyperlink"/>
    <w:basedOn w:val="Policepardfaut"/>
    <w:uiPriority w:val="99"/>
    <w:semiHidden/>
    <w:unhideWhenUsed/>
    <w:rsid w:val="00595B73"/>
    <w:rPr>
      <w:color w:val="954F72" w:themeColor="followedHyperlink"/>
      <w:u w:val="single"/>
    </w:rPr>
  </w:style>
  <w:style w:type="character" w:customStyle="1" w:styleId="Mentionnonrsolue2">
    <w:name w:val="Mention non résolue2"/>
    <w:basedOn w:val="Policepardfaut"/>
    <w:uiPriority w:val="99"/>
    <w:semiHidden/>
    <w:unhideWhenUsed/>
    <w:rsid w:val="00595B73"/>
    <w:rPr>
      <w:color w:val="605E5C"/>
      <w:shd w:val="clear" w:color="auto" w:fill="E1DFDD"/>
    </w:rPr>
  </w:style>
  <w:style w:type="table" w:customStyle="1" w:styleId="TableauGrille21">
    <w:name w:val="Tableau Grille 21"/>
    <w:basedOn w:val="TableauNormal"/>
    <w:uiPriority w:val="47"/>
    <w:rsid w:val="00FE66B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1Clair-Accentuation51">
    <w:name w:val="Tableau Grille 1 Clair - Accentuation 51"/>
    <w:basedOn w:val="TableauNormal"/>
    <w:uiPriority w:val="46"/>
    <w:rsid w:val="00FE66B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uiPriority w:val="46"/>
    <w:rsid w:val="00FE66B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auListe5Fonc-Accentuation21">
    <w:name w:val="Tableau Liste 5 Foncé - Accentuation 21"/>
    <w:basedOn w:val="TableauNormal"/>
    <w:uiPriority w:val="50"/>
    <w:rsid w:val="00FE66B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31">
    <w:name w:val="Tableau Liste 5 Foncé - Accentuation 31"/>
    <w:basedOn w:val="TableauNormal"/>
    <w:uiPriority w:val="50"/>
    <w:rsid w:val="00FE66B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41">
    <w:name w:val="Tableau Liste 5 Foncé - Accentuation 41"/>
    <w:basedOn w:val="TableauNormal"/>
    <w:uiPriority w:val="50"/>
    <w:rsid w:val="00FE66B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51">
    <w:name w:val="Tableau Liste 5 Foncé - Accentuation 51"/>
    <w:basedOn w:val="TableauNormal"/>
    <w:uiPriority w:val="50"/>
    <w:rsid w:val="00FE66B0"/>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6Couleur-Accentuation51">
    <w:name w:val="Tableau Liste 6 Couleur - Accentuation 51"/>
    <w:basedOn w:val="TableauNormal"/>
    <w:uiPriority w:val="51"/>
    <w:rsid w:val="00FE66B0"/>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lledetableauclaire1">
    <w:name w:val="Grille de tableau claire1"/>
    <w:basedOn w:val="TableauNormal"/>
    <w:uiPriority w:val="40"/>
    <w:rsid w:val="00FE66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simple31">
    <w:name w:val="Tableau simple 31"/>
    <w:basedOn w:val="TableauNormal"/>
    <w:uiPriority w:val="43"/>
    <w:rsid w:val="00FE66B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lid-translation">
    <w:name w:val="tlid-translation"/>
    <w:basedOn w:val="Policepardfaut"/>
    <w:qFormat/>
    <w:rsid w:val="0088354D"/>
  </w:style>
  <w:style w:type="paragraph" w:customStyle="1" w:styleId="Corpsdetexte31">
    <w:name w:val="Corps de texte 31"/>
    <w:basedOn w:val="Normal"/>
    <w:qFormat/>
    <w:rsid w:val="0088354D"/>
    <w:pPr>
      <w:suppressAutoHyphens/>
      <w:spacing w:after="120" w:line="276" w:lineRule="auto"/>
    </w:pPr>
    <w:rPr>
      <w:rFonts w:ascii="Arial Narrow" w:hAnsi="Arial Narrow"/>
      <w:sz w:val="16"/>
      <w:szCs w:val="16"/>
      <w:lang w:val="en-US" w:eastAsia="en-US" w:bidi="en-US"/>
    </w:rPr>
  </w:style>
  <w:style w:type="paragraph" w:styleId="Retraitcorpsdetexte">
    <w:name w:val="Body Text Indent"/>
    <w:basedOn w:val="Normal"/>
    <w:link w:val="RetraitcorpsdetexteCar"/>
    <w:semiHidden/>
    <w:rsid w:val="0088354D"/>
    <w:pPr>
      <w:suppressAutoHyphens/>
      <w:spacing w:after="120" w:line="276" w:lineRule="auto"/>
      <w:ind w:left="283"/>
    </w:pPr>
    <w:rPr>
      <w:rFonts w:ascii="Arial Narrow" w:hAnsi="Arial Narrow"/>
      <w:lang w:val="en-US" w:eastAsia="en-US" w:bidi="en-US"/>
    </w:rPr>
  </w:style>
  <w:style w:type="character" w:customStyle="1" w:styleId="RetraitcorpsdetexteCar">
    <w:name w:val="Retrait corps de texte Car"/>
    <w:basedOn w:val="Policepardfaut"/>
    <w:link w:val="Retraitcorpsdetexte"/>
    <w:semiHidden/>
    <w:rsid w:val="0088354D"/>
    <w:rPr>
      <w:rFonts w:ascii="Calibri" w:eastAsia="Times New Roman" w:hAnsi="Calibri" w:cs="Calibri"/>
      <w:sz w:val="24"/>
      <w:szCs w:val="24"/>
      <w:lang w:val="en-US" w:bidi="en-US"/>
    </w:rPr>
  </w:style>
  <w:style w:type="paragraph" w:customStyle="1" w:styleId="Retraitcorpset1relig1">
    <w:name w:val="Retrait corps et 1re lig.1"/>
    <w:basedOn w:val="Retraitcorpsdetexte"/>
    <w:qFormat/>
    <w:rsid w:val="0088354D"/>
    <w:pPr>
      <w:spacing w:after="200"/>
      <w:ind w:left="360" w:firstLine="360"/>
    </w:pPr>
  </w:style>
  <w:style w:type="character" w:customStyle="1" w:styleId="Mentionnonrsolue3">
    <w:name w:val="Mention non résolue3"/>
    <w:basedOn w:val="Policepardfaut"/>
    <w:uiPriority w:val="99"/>
    <w:semiHidden/>
    <w:unhideWhenUsed/>
    <w:rsid w:val="00DC44B1"/>
    <w:rPr>
      <w:color w:val="605E5C"/>
      <w:shd w:val="clear" w:color="auto" w:fill="E1DFDD"/>
    </w:rPr>
  </w:style>
  <w:style w:type="character" w:styleId="Numrodepage">
    <w:name w:val="page number"/>
    <w:basedOn w:val="Policepardfaut"/>
    <w:uiPriority w:val="99"/>
    <w:semiHidden/>
    <w:unhideWhenUsed/>
    <w:rsid w:val="00595B73"/>
  </w:style>
  <w:style w:type="paragraph" w:styleId="Rvision">
    <w:name w:val="Revision"/>
    <w:hidden/>
    <w:uiPriority w:val="99"/>
    <w:semiHidden/>
    <w:rsid w:val="00C5039E"/>
    <w:pPr>
      <w:spacing w:after="0" w:line="240" w:lineRule="auto"/>
    </w:pPr>
    <w:rPr>
      <w:rFonts w:ascii="Calibri" w:eastAsia="Times New Roman" w:hAnsi="Calibri" w:cs="Calibri"/>
      <w:szCs w:val="24"/>
      <w:lang w:val="en-US" w:bidi="en-US"/>
    </w:rPr>
  </w:style>
  <w:style w:type="character" w:customStyle="1" w:styleId="Mentionnonrsolue4">
    <w:name w:val="Mention non résolue4"/>
    <w:basedOn w:val="Policepardfaut"/>
    <w:uiPriority w:val="99"/>
    <w:semiHidden/>
    <w:unhideWhenUsed/>
    <w:rsid w:val="005A1590"/>
    <w:rPr>
      <w:color w:val="605E5C"/>
      <w:shd w:val="clear" w:color="auto" w:fill="E1DFDD"/>
    </w:rPr>
  </w:style>
  <w:style w:type="character" w:customStyle="1" w:styleId="Mentionnonrsolue5">
    <w:name w:val="Mention non résolue5"/>
    <w:basedOn w:val="Policepardfaut"/>
    <w:uiPriority w:val="99"/>
    <w:semiHidden/>
    <w:unhideWhenUsed/>
    <w:rsid w:val="00B00FF7"/>
    <w:rPr>
      <w:color w:val="605E5C"/>
      <w:shd w:val="clear" w:color="auto" w:fill="E1DFDD"/>
    </w:rPr>
  </w:style>
  <w:style w:type="numbering" w:customStyle="1" w:styleId="Listeactuelle1">
    <w:name w:val="Liste actuelle1"/>
    <w:uiPriority w:val="99"/>
    <w:rsid w:val="00595B73"/>
    <w:pPr>
      <w:numPr>
        <w:numId w:val="6"/>
      </w:numPr>
    </w:pPr>
  </w:style>
  <w:style w:type="numbering" w:customStyle="1" w:styleId="Listeactuelle2">
    <w:name w:val="Liste actuelle2"/>
    <w:uiPriority w:val="99"/>
    <w:rsid w:val="00595B73"/>
    <w:pPr>
      <w:numPr>
        <w:numId w:val="7"/>
      </w:numPr>
    </w:pPr>
  </w:style>
  <w:style w:type="numbering" w:customStyle="1" w:styleId="Listeactuelle3">
    <w:name w:val="Liste actuelle3"/>
    <w:uiPriority w:val="99"/>
    <w:rsid w:val="00981001"/>
    <w:pPr>
      <w:numPr>
        <w:numId w:val="8"/>
      </w:numPr>
    </w:pPr>
  </w:style>
  <w:style w:type="numbering" w:customStyle="1" w:styleId="Listeactuelle4">
    <w:name w:val="Liste actuelle4"/>
    <w:uiPriority w:val="99"/>
    <w:rsid w:val="00981001"/>
    <w:pPr>
      <w:numPr>
        <w:numId w:val="9"/>
      </w:numPr>
    </w:pPr>
  </w:style>
  <w:style w:type="numbering" w:customStyle="1" w:styleId="Listeactuelle5">
    <w:name w:val="Liste actuelle5"/>
    <w:uiPriority w:val="99"/>
    <w:rsid w:val="00981001"/>
    <w:pPr>
      <w:numPr>
        <w:numId w:val="10"/>
      </w:numPr>
    </w:pPr>
  </w:style>
  <w:style w:type="paragraph" w:styleId="TM1">
    <w:name w:val="toc 1"/>
    <w:basedOn w:val="Normal"/>
    <w:next w:val="Normal"/>
    <w:autoRedefine/>
    <w:uiPriority w:val="39"/>
    <w:unhideWhenUsed/>
    <w:rsid w:val="00AB4C92"/>
    <w:pPr>
      <w:spacing w:before="120" w:after="120"/>
      <w:jc w:val="left"/>
    </w:pPr>
    <w:rPr>
      <w:rFonts w:asciiTheme="minorHAnsi" w:hAnsiTheme="minorHAnsi" w:cstheme="minorHAnsi"/>
      <w:b/>
      <w:bCs/>
      <w:caps/>
      <w:sz w:val="20"/>
      <w:szCs w:val="20"/>
    </w:rPr>
  </w:style>
  <w:style w:type="numbering" w:customStyle="1" w:styleId="Listeactuelle6">
    <w:name w:val="Liste actuelle6"/>
    <w:uiPriority w:val="99"/>
    <w:rsid w:val="00955C9F"/>
    <w:pPr>
      <w:numPr>
        <w:numId w:val="11"/>
      </w:numPr>
    </w:pPr>
  </w:style>
  <w:style w:type="numbering" w:customStyle="1" w:styleId="Listeactuelle7">
    <w:name w:val="Liste actuelle7"/>
    <w:uiPriority w:val="99"/>
    <w:rsid w:val="00955C9F"/>
    <w:pPr>
      <w:numPr>
        <w:numId w:val="12"/>
      </w:numPr>
    </w:pPr>
  </w:style>
  <w:style w:type="numbering" w:customStyle="1" w:styleId="Listeactuelle8">
    <w:name w:val="Liste actuelle8"/>
    <w:uiPriority w:val="99"/>
    <w:rsid w:val="00955C9F"/>
    <w:pPr>
      <w:numPr>
        <w:numId w:val="13"/>
      </w:numPr>
    </w:pPr>
  </w:style>
  <w:style w:type="numbering" w:customStyle="1" w:styleId="Listeactuelle9">
    <w:name w:val="Liste actuelle9"/>
    <w:uiPriority w:val="99"/>
    <w:rsid w:val="00955C9F"/>
    <w:pPr>
      <w:numPr>
        <w:numId w:val="14"/>
      </w:numPr>
    </w:pPr>
  </w:style>
  <w:style w:type="paragraph" w:styleId="TM2">
    <w:name w:val="toc 2"/>
    <w:basedOn w:val="Normal"/>
    <w:next w:val="Normal"/>
    <w:autoRedefine/>
    <w:uiPriority w:val="39"/>
    <w:unhideWhenUsed/>
    <w:rsid w:val="00AB4C92"/>
    <w:pPr>
      <w:ind w:left="220"/>
      <w:jc w:val="left"/>
    </w:pPr>
    <w:rPr>
      <w:rFonts w:asciiTheme="minorHAnsi" w:hAnsiTheme="minorHAnsi" w:cstheme="minorHAnsi"/>
      <w:smallCaps/>
      <w:sz w:val="20"/>
      <w:szCs w:val="20"/>
    </w:rPr>
  </w:style>
  <w:style w:type="paragraph" w:styleId="TM3">
    <w:name w:val="toc 3"/>
    <w:basedOn w:val="Normal"/>
    <w:next w:val="Normal"/>
    <w:autoRedefine/>
    <w:uiPriority w:val="39"/>
    <w:unhideWhenUsed/>
    <w:rsid w:val="00AB4C92"/>
    <w:pPr>
      <w:ind w:left="440"/>
      <w:jc w:val="left"/>
    </w:pPr>
    <w:rPr>
      <w:rFonts w:asciiTheme="minorHAnsi" w:hAnsiTheme="minorHAnsi" w:cstheme="minorHAnsi"/>
      <w:i/>
      <w:iCs/>
      <w:sz w:val="20"/>
      <w:szCs w:val="20"/>
    </w:rPr>
  </w:style>
  <w:style w:type="paragraph" w:styleId="TM4">
    <w:name w:val="toc 4"/>
    <w:basedOn w:val="Normal"/>
    <w:next w:val="Normal"/>
    <w:autoRedefine/>
    <w:uiPriority w:val="39"/>
    <w:unhideWhenUsed/>
    <w:rsid w:val="00AB4C92"/>
    <w:pPr>
      <w:ind w:left="660"/>
      <w:jc w:val="left"/>
    </w:pPr>
    <w:rPr>
      <w:rFonts w:asciiTheme="minorHAnsi" w:hAnsiTheme="minorHAnsi" w:cstheme="minorHAnsi"/>
      <w:sz w:val="18"/>
      <w:szCs w:val="18"/>
    </w:rPr>
  </w:style>
  <w:style w:type="paragraph" w:styleId="TM5">
    <w:name w:val="toc 5"/>
    <w:basedOn w:val="Normal"/>
    <w:next w:val="Normal"/>
    <w:autoRedefine/>
    <w:uiPriority w:val="39"/>
    <w:unhideWhenUsed/>
    <w:rsid w:val="00AB4C92"/>
    <w:pPr>
      <w:ind w:left="880"/>
      <w:jc w:val="left"/>
    </w:pPr>
    <w:rPr>
      <w:rFonts w:asciiTheme="minorHAnsi" w:hAnsiTheme="minorHAnsi" w:cstheme="minorHAnsi"/>
      <w:sz w:val="18"/>
      <w:szCs w:val="18"/>
    </w:rPr>
  </w:style>
  <w:style w:type="paragraph" w:styleId="TM6">
    <w:name w:val="toc 6"/>
    <w:basedOn w:val="Normal"/>
    <w:next w:val="Normal"/>
    <w:autoRedefine/>
    <w:uiPriority w:val="39"/>
    <w:unhideWhenUsed/>
    <w:rsid w:val="00AB4C92"/>
    <w:pPr>
      <w:ind w:left="1100"/>
      <w:jc w:val="left"/>
    </w:pPr>
    <w:rPr>
      <w:rFonts w:asciiTheme="minorHAnsi" w:hAnsiTheme="minorHAnsi" w:cstheme="minorHAnsi"/>
      <w:sz w:val="18"/>
      <w:szCs w:val="18"/>
    </w:rPr>
  </w:style>
  <w:style w:type="paragraph" w:styleId="TM7">
    <w:name w:val="toc 7"/>
    <w:basedOn w:val="Normal"/>
    <w:next w:val="Normal"/>
    <w:autoRedefine/>
    <w:uiPriority w:val="39"/>
    <w:unhideWhenUsed/>
    <w:rsid w:val="00AB4C92"/>
    <w:pPr>
      <w:ind w:left="1320"/>
      <w:jc w:val="left"/>
    </w:pPr>
    <w:rPr>
      <w:rFonts w:asciiTheme="minorHAnsi" w:hAnsiTheme="minorHAnsi" w:cstheme="minorHAnsi"/>
      <w:sz w:val="18"/>
      <w:szCs w:val="18"/>
    </w:rPr>
  </w:style>
  <w:style w:type="paragraph" w:styleId="TM8">
    <w:name w:val="toc 8"/>
    <w:basedOn w:val="Normal"/>
    <w:next w:val="Normal"/>
    <w:autoRedefine/>
    <w:uiPriority w:val="39"/>
    <w:unhideWhenUsed/>
    <w:rsid w:val="00AB4C92"/>
    <w:pPr>
      <w:ind w:left="1540"/>
      <w:jc w:val="left"/>
    </w:pPr>
    <w:rPr>
      <w:rFonts w:asciiTheme="minorHAnsi" w:hAnsiTheme="minorHAnsi" w:cstheme="minorHAnsi"/>
      <w:sz w:val="18"/>
      <w:szCs w:val="18"/>
    </w:rPr>
  </w:style>
  <w:style w:type="paragraph" w:styleId="TM9">
    <w:name w:val="toc 9"/>
    <w:basedOn w:val="Normal"/>
    <w:next w:val="Normal"/>
    <w:autoRedefine/>
    <w:uiPriority w:val="39"/>
    <w:unhideWhenUsed/>
    <w:rsid w:val="00AB4C92"/>
    <w:pPr>
      <w:ind w:left="1760"/>
      <w:jc w:val="left"/>
    </w:pPr>
    <w:rPr>
      <w:rFonts w:asciiTheme="minorHAnsi" w:hAnsiTheme="minorHAnsi" w:cstheme="minorHAnsi"/>
      <w:sz w:val="18"/>
      <w:szCs w:val="18"/>
    </w:rPr>
  </w:style>
  <w:style w:type="table" w:customStyle="1" w:styleId="Grilledutableau1">
    <w:name w:val="Grille du tableau1"/>
    <w:basedOn w:val="TableauNormal"/>
    <w:next w:val="Grilledutableau"/>
    <w:rsid w:val="008E2652"/>
    <w:pPr>
      <w:suppressAutoHyphens/>
      <w:spacing w:after="200" w:line="276" w:lineRule="auto"/>
      <w:jc w:val="both"/>
    </w:pPr>
    <w:rPr>
      <w:rFonts w:eastAsiaTheme="minorEastAsia"/>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actuelle10">
    <w:name w:val="Liste actuelle10"/>
    <w:uiPriority w:val="99"/>
    <w:rsid w:val="00773FC4"/>
    <w:pPr>
      <w:numPr>
        <w:numId w:val="15"/>
      </w:numPr>
    </w:pPr>
  </w:style>
  <w:style w:type="numbering" w:customStyle="1" w:styleId="Listeactuelle11">
    <w:name w:val="Liste actuelle11"/>
    <w:uiPriority w:val="99"/>
    <w:rsid w:val="00773FC4"/>
    <w:pPr>
      <w:numPr>
        <w:numId w:val="16"/>
      </w:numPr>
    </w:pPr>
  </w:style>
  <w:style w:type="character" w:customStyle="1" w:styleId="Mentionnonrsolue6">
    <w:name w:val="Mention non résolue6"/>
    <w:basedOn w:val="Policepardfaut"/>
    <w:uiPriority w:val="99"/>
    <w:semiHidden/>
    <w:unhideWhenUsed/>
    <w:rsid w:val="00A31BBE"/>
    <w:rPr>
      <w:color w:val="605E5C"/>
      <w:shd w:val="clear" w:color="auto" w:fill="E1DFDD"/>
    </w:rPr>
  </w:style>
  <w:style w:type="character" w:customStyle="1" w:styleId="Mentionnonrsolue7">
    <w:name w:val="Mention non résolue7"/>
    <w:basedOn w:val="Policepardfaut"/>
    <w:uiPriority w:val="99"/>
    <w:semiHidden/>
    <w:unhideWhenUsed/>
    <w:rsid w:val="008416C8"/>
    <w:rPr>
      <w:color w:val="605E5C"/>
      <w:shd w:val="clear" w:color="auto" w:fill="E1DFDD"/>
    </w:rPr>
  </w:style>
  <w:style w:type="character" w:customStyle="1" w:styleId="Mentionnonrsolue8">
    <w:name w:val="Mention non résolue8"/>
    <w:basedOn w:val="Policepardfaut"/>
    <w:uiPriority w:val="99"/>
    <w:semiHidden/>
    <w:unhideWhenUsed/>
    <w:rsid w:val="00430793"/>
    <w:rPr>
      <w:color w:val="605E5C"/>
      <w:shd w:val="clear" w:color="auto" w:fill="E1DFDD"/>
    </w:rPr>
  </w:style>
  <w:style w:type="character" w:customStyle="1" w:styleId="Mentionnonrsolue9">
    <w:name w:val="Mention non résolue9"/>
    <w:basedOn w:val="Policepardfaut"/>
    <w:uiPriority w:val="99"/>
    <w:semiHidden/>
    <w:unhideWhenUsed/>
    <w:rsid w:val="008635D4"/>
    <w:rPr>
      <w:color w:val="605E5C"/>
      <w:shd w:val="clear" w:color="auto" w:fill="E1DFDD"/>
    </w:rPr>
  </w:style>
  <w:style w:type="numbering" w:customStyle="1" w:styleId="Listeactuelle12">
    <w:name w:val="Liste actuelle12"/>
    <w:uiPriority w:val="99"/>
    <w:rsid w:val="00751E76"/>
    <w:pPr>
      <w:numPr>
        <w:numId w:val="19"/>
      </w:numPr>
    </w:pPr>
  </w:style>
  <w:style w:type="numbering" w:customStyle="1" w:styleId="Listeactuelle13">
    <w:name w:val="Liste actuelle13"/>
    <w:uiPriority w:val="99"/>
    <w:rsid w:val="00751E76"/>
    <w:pPr>
      <w:numPr>
        <w:numId w:val="20"/>
      </w:numPr>
    </w:pPr>
  </w:style>
  <w:style w:type="numbering" w:customStyle="1" w:styleId="Listeactuelle14">
    <w:name w:val="Liste actuelle14"/>
    <w:uiPriority w:val="99"/>
    <w:rsid w:val="00751E76"/>
    <w:pPr>
      <w:numPr>
        <w:numId w:val="21"/>
      </w:numPr>
    </w:pPr>
  </w:style>
  <w:style w:type="numbering" w:customStyle="1" w:styleId="Listeactuelle15">
    <w:name w:val="Liste actuelle15"/>
    <w:uiPriority w:val="99"/>
    <w:rsid w:val="00751E76"/>
    <w:pPr>
      <w:numPr>
        <w:numId w:val="22"/>
      </w:numPr>
    </w:pPr>
  </w:style>
  <w:style w:type="numbering" w:customStyle="1" w:styleId="Listeactuelle16">
    <w:name w:val="Liste actuelle16"/>
    <w:uiPriority w:val="99"/>
    <w:rsid w:val="008338B5"/>
    <w:pPr>
      <w:numPr>
        <w:numId w:val="23"/>
      </w:numPr>
    </w:pPr>
  </w:style>
  <w:style w:type="numbering" w:customStyle="1" w:styleId="Listeactuelle17">
    <w:name w:val="Liste actuelle17"/>
    <w:uiPriority w:val="99"/>
    <w:rsid w:val="008338B5"/>
    <w:pPr>
      <w:numPr>
        <w:numId w:val="24"/>
      </w:numPr>
    </w:pPr>
  </w:style>
  <w:style w:type="numbering" w:customStyle="1" w:styleId="Listeactuelle18">
    <w:name w:val="Liste actuelle18"/>
    <w:uiPriority w:val="99"/>
    <w:rsid w:val="00165C41"/>
    <w:pPr>
      <w:numPr>
        <w:numId w:val="25"/>
      </w:numPr>
    </w:pPr>
  </w:style>
  <w:style w:type="numbering" w:customStyle="1" w:styleId="Listeactuelle19">
    <w:name w:val="Liste actuelle19"/>
    <w:uiPriority w:val="99"/>
    <w:rsid w:val="00165C41"/>
    <w:pPr>
      <w:numPr>
        <w:numId w:val="26"/>
      </w:numPr>
    </w:pPr>
  </w:style>
  <w:style w:type="character" w:styleId="Accentuation">
    <w:name w:val="Emphasis"/>
    <w:basedOn w:val="Policepardfaut"/>
    <w:uiPriority w:val="20"/>
    <w:qFormat/>
    <w:rsid w:val="00595B73"/>
    <w:rPr>
      <w:i/>
      <w:iCs/>
    </w:rPr>
  </w:style>
  <w:style w:type="character" w:styleId="Appelnotedebasdep">
    <w:name w:val="footnote reference"/>
    <w:basedOn w:val="Policepardfaut"/>
    <w:uiPriority w:val="99"/>
    <w:unhideWhenUsed/>
    <w:rsid w:val="00595B73"/>
    <w:rPr>
      <w:vertAlign w:val="superscript"/>
    </w:rPr>
  </w:style>
  <w:style w:type="character" w:styleId="lev">
    <w:name w:val="Strong"/>
    <w:basedOn w:val="Policepardfaut"/>
    <w:uiPriority w:val="22"/>
    <w:qFormat/>
    <w:rsid w:val="00595B73"/>
    <w:rPr>
      <w:b/>
      <w:bCs/>
    </w:rPr>
  </w:style>
  <w:style w:type="paragraph" w:styleId="NormalWeb">
    <w:name w:val="Normal (Web)"/>
    <w:basedOn w:val="Normal"/>
    <w:uiPriority w:val="99"/>
    <w:unhideWhenUsed/>
    <w:rsid w:val="00595B73"/>
    <w:pPr>
      <w:spacing w:before="100" w:beforeAutospacing="1" w:after="100" w:afterAutospacing="1" w:line="240" w:lineRule="auto"/>
      <w:jc w:val="left"/>
    </w:pPr>
    <w:rPr>
      <w:rFonts w:ascii="Times New Roman" w:eastAsia="Times New Roman" w:hAnsi="Times New Roman" w:cs="Times New Roman"/>
      <w:color w:val="auto"/>
      <w:kern w:val="0"/>
      <w:sz w:val="24"/>
      <w14:ligatures w14:val="none"/>
    </w:rPr>
  </w:style>
  <w:style w:type="paragraph" w:styleId="Notedebasdepage">
    <w:name w:val="footnote text"/>
    <w:basedOn w:val="Normal"/>
    <w:link w:val="NotedebasdepageCar"/>
    <w:uiPriority w:val="99"/>
    <w:unhideWhenUsed/>
    <w:rsid w:val="00595B73"/>
    <w:pPr>
      <w:spacing w:line="240" w:lineRule="auto"/>
    </w:pPr>
    <w:rPr>
      <w:szCs w:val="20"/>
    </w:rPr>
  </w:style>
  <w:style w:type="character" w:customStyle="1" w:styleId="NotedebasdepageCar">
    <w:name w:val="Note de bas de page Car"/>
    <w:basedOn w:val="Policepardfaut"/>
    <w:link w:val="Notedebasdepage"/>
    <w:uiPriority w:val="99"/>
    <w:rsid w:val="00595B73"/>
    <w:rPr>
      <w:rFonts w:ascii="AvenirNext LT Pro LightCn" w:eastAsia="Calibri" w:hAnsi="AvenirNext LT Pro LightCn" w:cs="Calibri"/>
      <w:color w:val="000000" w:themeColor="text1"/>
      <w:kern w:val="2"/>
      <w:sz w:val="20"/>
      <w:szCs w:val="20"/>
      <w:lang w:eastAsia="fr-FR"/>
      <w14:ligatures w14:val="standardContextual"/>
    </w:rPr>
  </w:style>
  <w:style w:type="paragraph" w:styleId="Sansinterligne">
    <w:name w:val="No Spacing"/>
    <w:link w:val="SansinterligneCar"/>
    <w:uiPriority w:val="1"/>
    <w:qFormat/>
    <w:rsid w:val="00595B73"/>
    <w:pPr>
      <w:spacing w:after="0" w:line="240" w:lineRule="auto"/>
      <w:jc w:val="both"/>
    </w:pPr>
    <w:rPr>
      <w:rFonts w:ascii="AvenirNext LT Pro LightCn" w:eastAsia="Calibri" w:hAnsi="AvenirNext LT Pro LightCn" w:cs="Calibri"/>
      <w:color w:val="000000"/>
      <w:kern w:val="2"/>
      <w:szCs w:val="24"/>
      <w:lang w:eastAsia="fr-FR"/>
      <w14:ligatures w14:val="standardContextual"/>
    </w:rPr>
  </w:style>
  <w:style w:type="character" w:customStyle="1" w:styleId="SansinterligneCar">
    <w:name w:val="Sans interligne Car"/>
    <w:basedOn w:val="Policepardfaut"/>
    <w:link w:val="Sansinterligne"/>
    <w:uiPriority w:val="1"/>
    <w:rsid w:val="00595B73"/>
    <w:rPr>
      <w:rFonts w:ascii="AvenirNext LT Pro LightCn" w:eastAsia="Calibri" w:hAnsi="AvenirNext LT Pro LightCn" w:cs="Calibri"/>
      <w:color w:val="000000"/>
      <w:kern w:val="2"/>
      <w:szCs w:val="24"/>
      <w:lang w:eastAsia="fr-FR"/>
      <w14:ligatures w14:val="standardContextual"/>
    </w:rPr>
  </w:style>
  <w:style w:type="table" w:customStyle="1" w:styleId="TableGrid">
    <w:name w:val="TableGrid"/>
    <w:rsid w:val="00595B73"/>
    <w:pPr>
      <w:spacing w:after="0" w:line="240" w:lineRule="auto"/>
    </w:pPr>
    <w:rPr>
      <w:rFonts w:eastAsiaTheme="minorEastAsia"/>
      <w:kern w:val="2"/>
      <w:sz w:val="24"/>
      <w:szCs w:val="24"/>
      <w:lang w:eastAsia="fr-FR"/>
      <w14:ligatures w14:val="standardContextual"/>
    </w:rPr>
    <w:tblPr>
      <w:tblCellMar>
        <w:top w:w="0" w:type="dxa"/>
        <w:left w:w="0" w:type="dxa"/>
        <w:bottom w:w="0" w:type="dxa"/>
        <w:right w:w="0" w:type="dxa"/>
      </w:tblCellMar>
    </w:tblPr>
  </w:style>
  <w:style w:type="numbering" w:customStyle="1" w:styleId="Listeactuelle20">
    <w:name w:val="Liste actuelle20"/>
    <w:uiPriority w:val="99"/>
    <w:rsid w:val="009E49E0"/>
    <w:pPr>
      <w:numPr>
        <w:numId w:val="28"/>
      </w:numPr>
    </w:pPr>
  </w:style>
  <w:style w:type="character" w:styleId="Mentionnonrsolue">
    <w:name w:val="Unresolved Mention"/>
    <w:basedOn w:val="Policepardfaut"/>
    <w:uiPriority w:val="99"/>
    <w:semiHidden/>
    <w:unhideWhenUsed/>
    <w:rsid w:val="00477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8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ter.hub.inrae.fr/media/files/resume_prospective-better_janvier-2026" TargetMode="External"/><Relationship Id="rId13" Type="http://schemas.openxmlformats.org/officeDocument/2006/relationships/hyperlink" Target="mailto:sophie.thoyer@inrae.fr" TargetMode="External"/><Relationship Id="rId18" Type="http://schemas.openxmlformats.org/officeDocument/2006/relationships/hyperlink" Target="mailto:metaprogrammes@inrae.fr"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C:/Users/sophie.thoyer/AppData/Local/Temp/anne.tremier@inrae.fr" TargetMode="External"/><Relationship Id="rId7" Type="http://schemas.openxmlformats.org/officeDocument/2006/relationships/hyperlink" Target="mailto:better@inrae.fr" TargetMode="External"/><Relationship Id="rId12" Type="http://schemas.openxmlformats.org/officeDocument/2006/relationships/hyperlink" Target="mailto:better@inrae.fr" TargetMode="External"/><Relationship Id="rId17" Type="http://schemas.openxmlformats.org/officeDocument/2006/relationships/hyperlink" Target="mailto:pascale.manchado-sarni@inrae.f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better@inrae.fr" TargetMode="External"/><Relationship Id="rId20" Type="http://schemas.openxmlformats.org/officeDocument/2006/relationships/hyperlink" Target="file:///C:/Users/sophie.thoyer/AppData/Local/Temp/sophie.thoyer@inrae.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tter@inrae.f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jean-philippe.steyer@inrae.fr" TargetMode="External"/><Relationship Id="rId23" Type="http://schemas.openxmlformats.org/officeDocument/2006/relationships/hyperlink" Target="https://intranet.inrae.fr/dai-international/Outils-structurants" TargetMode="External"/><Relationship Id="rId28" Type="http://schemas.openxmlformats.org/officeDocument/2006/relationships/theme" Target="theme/theme1.xml"/><Relationship Id="rId10" Type="http://schemas.openxmlformats.org/officeDocument/2006/relationships/hyperlink" Target="mailto:pascale.manchado-sarni@inrae.fr" TargetMode="External"/><Relationship Id="rId19" Type="http://schemas.openxmlformats.org/officeDocument/2006/relationships/hyperlink" Target="file:///C:/Users/sophie.thoyer/AppData/Local/Temp/jean-philippe.steyer@inrae.fr" TargetMode="External"/><Relationship Id="rId4" Type="http://schemas.openxmlformats.org/officeDocument/2006/relationships/webSettings" Target="webSettings.xml"/><Relationship Id="rId9" Type="http://schemas.openxmlformats.org/officeDocument/2006/relationships/hyperlink" Target="mailto:better@inrae.fr" TargetMode="External"/><Relationship Id="rId14" Type="http://schemas.openxmlformats.org/officeDocument/2006/relationships/hyperlink" Target="mailto:sophie.thoyer@inrae.fr" TargetMode="External"/><Relationship Id="rId22" Type="http://schemas.openxmlformats.org/officeDocument/2006/relationships/hyperlink" Target="mailto:julie.wohlfahrt@inrae.f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16</Pages>
  <Words>4797</Words>
  <Characters>26386</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Thoyer Sophie</dc:creator>
  <cp:lastModifiedBy>PSM</cp:lastModifiedBy>
  <cp:revision>15</cp:revision>
  <cp:lastPrinted>2023-04-12T15:09:00Z</cp:lastPrinted>
  <dcterms:created xsi:type="dcterms:W3CDTF">2026-04-23T13:03:00Z</dcterms:created>
  <dcterms:modified xsi:type="dcterms:W3CDTF">2026-04-30T10:19:00Z</dcterms:modified>
</cp:coreProperties>
</file>